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D9F" w:rsidRPr="00EF693F" w:rsidRDefault="008E600A"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If we use our cellular phone to connect to another cellular phone, the channel (the bandallocated to the vendor company) is not dedicated. A person a few feet away from us may beusing the same channel to talk to her friend.</w:t>
      </w:r>
    </w:p>
    <w:p w:rsidR="00BE75D6" w:rsidRPr="00EF693F" w:rsidRDefault="008E600A"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We can consider the data link layer as two sublayers. The upper s</w:t>
      </w:r>
      <w:r w:rsidR="00A63D9F" w:rsidRPr="00EF693F">
        <w:rPr>
          <w:rFonts w:eastAsiaTheme="minorEastAsia"/>
          <w:sz w:val="22"/>
          <w:szCs w:val="22"/>
        </w:rPr>
        <w:t xml:space="preserve">ublayer is responsible for data </w:t>
      </w:r>
      <w:r w:rsidRPr="00EF693F">
        <w:rPr>
          <w:rFonts w:eastAsiaTheme="minorEastAsia"/>
          <w:sz w:val="22"/>
          <w:szCs w:val="22"/>
        </w:rPr>
        <w:t>link control, and the lower sublayer is responsible for resolving access to the shared media. Ifthe channel is dedicated, we do not need the lower sublayer.</w:t>
      </w:r>
    </w:p>
    <w:p w:rsidR="001E3A38" w:rsidRPr="00EF693F" w:rsidRDefault="008F652A"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2238375" cy="1055064"/>
            <wp:effectExtent l="0" t="0" r="0" b="0"/>
            <wp:docPr id="1076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31"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4529" cy="1072105"/>
                    </a:xfrm>
                    <a:prstGeom prst="rect">
                      <a:avLst/>
                    </a:prstGeom>
                    <a:noFill/>
                    <a:ln>
                      <a:noFill/>
                    </a:ln>
                    <a:effectLst/>
                    <a:extLst/>
                  </pic:spPr>
                </pic:pic>
              </a:graphicData>
            </a:graphic>
          </wp:inline>
        </w:drawing>
      </w:r>
    </w:p>
    <w:p w:rsidR="001F289A" w:rsidRPr="00EF693F" w:rsidRDefault="001F289A" w:rsidP="00EF693F">
      <w:pPr>
        <w:suppressAutoHyphens w:val="0"/>
        <w:autoSpaceDE w:val="0"/>
        <w:autoSpaceDN w:val="0"/>
        <w:adjustRightInd w:val="0"/>
        <w:spacing w:line="276" w:lineRule="auto"/>
        <w:jc w:val="center"/>
        <w:rPr>
          <w:rFonts w:eastAsiaTheme="minorEastAsia"/>
          <w:sz w:val="22"/>
          <w:szCs w:val="22"/>
        </w:rPr>
      </w:pPr>
    </w:p>
    <w:p w:rsidR="0007595A" w:rsidRPr="00EF693F" w:rsidRDefault="0007595A"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Many formal protocols have been devised to handle access to a shared link. We categorize them into three groups. Protocols belonging to each group are shown in below figure:</w:t>
      </w:r>
    </w:p>
    <w:p w:rsidR="001F289A" w:rsidRPr="00EF693F" w:rsidRDefault="001F289A" w:rsidP="00EF693F">
      <w:pPr>
        <w:suppressAutoHyphens w:val="0"/>
        <w:autoSpaceDE w:val="0"/>
        <w:autoSpaceDN w:val="0"/>
        <w:adjustRightInd w:val="0"/>
        <w:spacing w:line="276" w:lineRule="auto"/>
        <w:jc w:val="both"/>
        <w:rPr>
          <w:rFonts w:eastAsiaTheme="minorEastAsia"/>
          <w:sz w:val="22"/>
          <w:szCs w:val="22"/>
        </w:rPr>
      </w:pPr>
    </w:p>
    <w:p w:rsidR="0007595A" w:rsidRPr="00EF693F" w:rsidRDefault="008F652A"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3162081" cy="1409700"/>
            <wp:effectExtent l="0" t="0" r="635" b="0"/>
            <wp:docPr id="10782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79"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65" cy="1418297"/>
                    </a:xfrm>
                    <a:prstGeom prst="rect">
                      <a:avLst/>
                    </a:prstGeom>
                    <a:noFill/>
                    <a:ln>
                      <a:noFill/>
                    </a:ln>
                    <a:effectLst/>
                    <a:extLst/>
                  </pic:spPr>
                </pic:pic>
              </a:graphicData>
            </a:graphic>
          </wp:inline>
        </w:drawing>
      </w:r>
    </w:p>
    <w:p w:rsidR="001F289A" w:rsidRPr="00EF693F" w:rsidRDefault="001F289A" w:rsidP="00EF693F">
      <w:pPr>
        <w:suppressAutoHyphens w:val="0"/>
        <w:autoSpaceDE w:val="0"/>
        <w:autoSpaceDN w:val="0"/>
        <w:adjustRightInd w:val="0"/>
        <w:spacing w:line="276" w:lineRule="auto"/>
        <w:jc w:val="center"/>
        <w:rPr>
          <w:rFonts w:eastAsiaTheme="minorEastAsia"/>
          <w:sz w:val="22"/>
          <w:szCs w:val="22"/>
        </w:rPr>
      </w:pPr>
    </w:p>
    <w:p w:rsidR="0007595A" w:rsidRPr="00EF693F" w:rsidRDefault="004B434F"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t xml:space="preserve">1. </w:t>
      </w:r>
      <w:r w:rsidR="00950E9D" w:rsidRPr="00EF693F">
        <w:rPr>
          <w:rFonts w:eastAsiaTheme="minorEastAsia"/>
          <w:b/>
          <w:sz w:val="22"/>
          <w:szCs w:val="22"/>
        </w:rPr>
        <w:t>RANDOM ACCESS</w:t>
      </w:r>
      <w:r w:rsidR="006D344F" w:rsidRPr="00EF693F">
        <w:rPr>
          <w:rFonts w:eastAsiaTheme="minorEastAsia"/>
          <w:b/>
          <w:sz w:val="22"/>
          <w:szCs w:val="22"/>
        </w:rPr>
        <w:t xml:space="preserve"> PROTOCOLS</w:t>
      </w:r>
    </w:p>
    <w:p w:rsidR="004F186E" w:rsidRPr="00EF693F" w:rsidRDefault="004F186E" w:rsidP="00EF693F">
      <w:pPr>
        <w:pStyle w:val="ListParagraph"/>
        <w:numPr>
          <w:ilvl w:val="0"/>
          <w:numId w:val="3"/>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In random access or contention methods, no station is superior to another station and none is assigned the control over another. No station permits, or does not permit, another station to send.</w:t>
      </w:r>
    </w:p>
    <w:p w:rsidR="004F186E" w:rsidRPr="00EF693F" w:rsidRDefault="004F186E" w:rsidP="00EF693F">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At each instance, a station that has data to send uses a procedure defined by the protocol to make a decision on whether or not to send. This decision depends on the state of the medium (idle or busy). In other words, each station can transmit when it desires on the condition that it follows the predefined procedure, including the testing of the state of the medium.</w:t>
      </w:r>
    </w:p>
    <w:p w:rsidR="004F186E" w:rsidRPr="00EF693F" w:rsidRDefault="004F186E" w:rsidP="00EF693F">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Two features give this method its name. First, there is no scheduled time for a station to transmit. Transmission is random among the stations. That is why these methods are called random access. Second, no rules specify which station should send next. Stations compete with one another to access the medium. That is why these methods are also called contention methods.</w:t>
      </w:r>
    </w:p>
    <w:p w:rsidR="004F186E" w:rsidRPr="00EF693F" w:rsidRDefault="004F186E" w:rsidP="00EF693F">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In a random access method, each station has the right to the medium without being controlled by any other station. However, if more than one station tries to send, there is an access conflict collision-and the frames will be either destroyed or modified. To avoid access conflict or to resolve it when it happens, each station follows a procedure that answers the following questions:</w:t>
      </w:r>
    </w:p>
    <w:p w:rsidR="004F186E" w:rsidRPr="00EF693F" w:rsidRDefault="004F186E" w:rsidP="00EF693F">
      <w:pPr>
        <w:pStyle w:val="ListParagraph"/>
        <w:numPr>
          <w:ilvl w:val="0"/>
          <w:numId w:val="2"/>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When can the station access the medium?</w:t>
      </w:r>
    </w:p>
    <w:p w:rsidR="004F186E" w:rsidRPr="00EF693F" w:rsidRDefault="004F186E" w:rsidP="00EF693F">
      <w:pPr>
        <w:pStyle w:val="ListParagraph"/>
        <w:numPr>
          <w:ilvl w:val="0"/>
          <w:numId w:val="2"/>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What can the station do if the medium is busy?</w:t>
      </w:r>
    </w:p>
    <w:p w:rsidR="004F186E" w:rsidRPr="00EF693F" w:rsidRDefault="004F186E" w:rsidP="00EF693F">
      <w:pPr>
        <w:pStyle w:val="ListParagraph"/>
        <w:numPr>
          <w:ilvl w:val="0"/>
          <w:numId w:val="2"/>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lastRenderedPageBreak/>
        <w:t>How can the station determine the success or failure of the transmission?</w:t>
      </w:r>
    </w:p>
    <w:p w:rsidR="000A12B7" w:rsidRPr="00EF693F" w:rsidRDefault="004F186E" w:rsidP="00EF693F">
      <w:pPr>
        <w:pStyle w:val="ListParagraph"/>
        <w:numPr>
          <w:ilvl w:val="0"/>
          <w:numId w:val="2"/>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What can the station do if there is an access conflict?</w:t>
      </w:r>
    </w:p>
    <w:p w:rsidR="008E17BF" w:rsidRPr="00EF693F" w:rsidRDefault="004A1F40"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t xml:space="preserve">I. </w:t>
      </w:r>
      <w:r w:rsidR="005D2395" w:rsidRPr="00EF693F">
        <w:rPr>
          <w:rFonts w:eastAsiaTheme="minorEastAsia"/>
          <w:b/>
          <w:sz w:val="22"/>
          <w:szCs w:val="22"/>
        </w:rPr>
        <w:t>ALOHA</w:t>
      </w:r>
    </w:p>
    <w:p w:rsidR="005D2395" w:rsidRPr="00EF693F" w:rsidRDefault="005D2395"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ALOHA, the earliest random access method was developed at the University of Hawaii in early 1970. It was designed for a radio (wireless) LAN, but it can be used on any shared medium.</w:t>
      </w:r>
    </w:p>
    <w:p w:rsidR="005D2395" w:rsidRPr="00EF693F" w:rsidRDefault="005D2395" w:rsidP="00EF693F">
      <w:pPr>
        <w:suppressAutoHyphens w:val="0"/>
        <w:autoSpaceDE w:val="0"/>
        <w:autoSpaceDN w:val="0"/>
        <w:adjustRightInd w:val="0"/>
        <w:spacing w:line="276" w:lineRule="auto"/>
        <w:jc w:val="both"/>
        <w:rPr>
          <w:rFonts w:eastAsiaTheme="minorEastAsia"/>
          <w:sz w:val="22"/>
          <w:szCs w:val="22"/>
        </w:rPr>
      </w:pPr>
    </w:p>
    <w:p w:rsidR="005D2395" w:rsidRPr="00EF693F" w:rsidRDefault="004A1F40" w:rsidP="00EF693F">
      <w:pPr>
        <w:suppressAutoHyphens w:val="0"/>
        <w:autoSpaceDE w:val="0"/>
        <w:autoSpaceDN w:val="0"/>
        <w:adjustRightInd w:val="0"/>
        <w:spacing w:line="276" w:lineRule="auto"/>
        <w:jc w:val="both"/>
        <w:rPr>
          <w:rFonts w:eastAsiaTheme="minorEastAsia"/>
          <w:b/>
          <w:bCs/>
          <w:sz w:val="22"/>
          <w:szCs w:val="22"/>
        </w:rPr>
      </w:pPr>
      <w:r w:rsidRPr="00EF693F">
        <w:rPr>
          <w:rFonts w:eastAsiaTheme="minorEastAsia"/>
          <w:b/>
          <w:bCs/>
          <w:sz w:val="22"/>
          <w:szCs w:val="22"/>
        </w:rPr>
        <w:t xml:space="preserve">a. </w:t>
      </w:r>
      <w:r w:rsidR="005D2395" w:rsidRPr="00EF693F">
        <w:rPr>
          <w:rFonts w:eastAsiaTheme="minorEastAsia"/>
          <w:b/>
          <w:bCs/>
          <w:sz w:val="22"/>
          <w:szCs w:val="22"/>
        </w:rPr>
        <w:t>Pure ALOHA</w:t>
      </w:r>
    </w:p>
    <w:p w:rsidR="005D2395" w:rsidRPr="00EF693F" w:rsidRDefault="005D2395" w:rsidP="00EF693F">
      <w:pPr>
        <w:pStyle w:val="ListParagraph"/>
        <w:numPr>
          <w:ilvl w:val="0"/>
          <w:numId w:val="4"/>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 xml:space="preserve">The original ALOHA protocol is called </w:t>
      </w:r>
      <w:r w:rsidRPr="00EF693F">
        <w:rPr>
          <w:rFonts w:ascii="Times New Roman" w:eastAsiaTheme="minorEastAsia" w:hAnsi="Times New Roman"/>
          <w:iCs/>
        </w:rPr>
        <w:t>pure ALOHA</w:t>
      </w:r>
      <w:r w:rsidRPr="00EF693F">
        <w:rPr>
          <w:rFonts w:ascii="Times New Roman" w:eastAsiaTheme="minorEastAsia" w:hAnsi="Times New Roman"/>
        </w:rPr>
        <w:t>. This is a simple, but elegant protocol.</w:t>
      </w:r>
    </w:p>
    <w:p w:rsidR="005D2395" w:rsidRPr="00EF693F" w:rsidRDefault="005D2395" w:rsidP="00EF693F">
      <w:pPr>
        <w:pStyle w:val="ListParagraph"/>
        <w:numPr>
          <w:ilvl w:val="0"/>
          <w:numId w:val="4"/>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The idea is that each station sends a frame whenever it has a frame to send.</w:t>
      </w:r>
    </w:p>
    <w:p w:rsidR="005D2395" w:rsidRPr="00EF693F" w:rsidRDefault="005D2395" w:rsidP="00EF693F">
      <w:pPr>
        <w:pStyle w:val="ListParagraph"/>
        <w:numPr>
          <w:ilvl w:val="0"/>
          <w:numId w:val="4"/>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However, since there is only one channel to share, there is the possibility of collision between frames from different stations.</w:t>
      </w:r>
    </w:p>
    <w:p w:rsidR="005D2395" w:rsidRPr="00EF693F" w:rsidRDefault="005D2395" w:rsidP="00EF693F">
      <w:pPr>
        <w:pStyle w:val="ListParagraph"/>
        <w:numPr>
          <w:ilvl w:val="0"/>
          <w:numId w:val="4"/>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It is obvious that we need to resend the frames that have been destroyed during transmission.</w:t>
      </w:r>
    </w:p>
    <w:p w:rsidR="001216E6" w:rsidRPr="00EF693F" w:rsidRDefault="005D2395" w:rsidP="00EF693F">
      <w:pPr>
        <w:pStyle w:val="ListParagraph"/>
        <w:numPr>
          <w:ilvl w:val="0"/>
          <w:numId w:val="4"/>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The pure ALOHA protocol relies on acknowledgments from the receiver.</w:t>
      </w:r>
    </w:p>
    <w:p w:rsidR="001216E6" w:rsidRPr="00EF693F" w:rsidRDefault="001216E6" w:rsidP="00EF693F">
      <w:pPr>
        <w:pStyle w:val="ListParagraph"/>
        <w:numPr>
          <w:ilvl w:val="0"/>
          <w:numId w:val="4"/>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When a station sends a frame, it expects the receiver to send an acknowledgment. If the acknowledgment does not arrive after a time-out period, the station assumes that the frame (or the acknowledgment) has been destroyed and resends the frame.</w:t>
      </w:r>
    </w:p>
    <w:p w:rsidR="001216E6" w:rsidRPr="00EF693F" w:rsidRDefault="001216E6"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There are four stations (unrealistic assumption) that contend with one another for access to the shared channel. The figure shows that each station sends two frames; there are a total of eight frames on the shared medium. Some of these frames collide because multiple frames are in contention for the shared channel. Below figure shows that only two frames survive: frame 1.1 from station 1 and frame 3.2 from station 3. We need to mention that even if one bit of a frame coexists on the channel with one bit from another frame, there is a collision and both will be destroyed.</w:t>
      </w:r>
    </w:p>
    <w:p w:rsidR="008F3728" w:rsidRPr="00EF693F" w:rsidRDefault="008F3728"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noProof/>
          <w:sz w:val="22"/>
          <w:szCs w:val="22"/>
        </w:rPr>
        <w:drawing>
          <wp:inline distT="0" distB="0" distL="0" distR="0">
            <wp:extent cx="5502910" cy="2592070"/>
            <wp:effectExtent l="0" t="0" r="2540" b="0"/>
            <wp:docPr id="1084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23"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2592070"/>
                    </a:xfrm>
                    <a:prstGeom prst="rect">
                      <a:avLst/>
                    </a:prstGeom>
                    <a:noFill/>
                    <a:ln>
                      <a:noFill/>
                    </a:ln>
                    <a:effectLst/>
                    <a:extLst/>
                  </pic:spPr>
                </pic:pic>
              </a:graphicData>
            </a:graphic>
          </wp:inline>
        </w:drawing>
      </w:r>
    </w:p>
    <w:p w:rsidR="008F3728" w:rsidRPr="00EF693F" w:rsidRDefault="008F3728" w:rsidP="00EF693F">
      <w:pPr>
        <w:suppressAutoHyphens w:val="0"/>
        <w:autoSpaceDE w:val="0"/>
        <w:autoSpaceDN w:val="0"/>
        <w:adjustRightInd w:val="0"/>
        <w:spacing w:line="276" w:lineRule="auto"/>
        <w:jc w:val="both"/>
        <w:rPr>
          <w:rFonts w:eastAsiaTheme="minorEastAsia"/>
          <w:sz w:val="22"/>
          <w:szCs w:val="22"/>
        </w:rPr>
      </w:pPr>
    </w:p>
    <w:p w:rsidR="008A6EAD" w:rsidRPr="00EF693F" w:rsidRDefault="008A6EAD" w:rsidP="00EF693F">
      <w:pPr>
        <w:suppressAutoHyphens w:val="0"/>
        <w:autoSpaceDE w:val="0"/>
        <w:autoSpaceDN w:val="0"/>
        <w:adjustRightInd w:val="0"/>
        <w:spacing w:line="276" w:lineRule="auto"/>
        <w:jc w:val="both"/>
        <w:rPr>
          <w:rFonts w:eastAsiaTheme="minorEastAsia"/>
          <w:b/>
          <w:bCs/>
          <w:iCs/>
          <w:sz w:val="22"/>
          <w:szCs w:val="22"/>
          <w:lang w:val="it-IT"/>
        </w:rPr>
      </w:pPr>
      <w:r w:rsidRPr="00EF693F">
        <w:rPr>
          <w:rFonts w:eastAsiaTheme="minorEastAsia"/>
          <w:b/>
          <w:bCs/>
          <w:iCs/>
          <w:sz w:val="22"/>
          <w:szCs w:val="22"/>
          <w:lang w:val="it-IT"/>
        </w:rPr>
        <w:t>Procedure for pure ALOHA protocol</w:t>
      </w:r>
    </w:p>
    <w:p w:rsidR="006016CB" w:rsidRPr="00EF693F" w:rsidRDefault="00B46114"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 time-out period is equal to the maximum possible round-trip propagation delay, which is twice the amount of time required to send a frame between the two most</w:t>
      </w:r>
      <w:r w:rsidR="006265E7" w:rsidRPr="00EF693F">
        <w:rPr>
          <w:rFonts w:eastAsiaTheme="minorEastAsia"/>
          <w:sz w:val="22"/>
          <w:szCs w:val="22"/>
        </w:rPr>
        <w:t xml:space="preserve"> widely separated stations (2x</w:t>
      </w:r>
      <w:r w:rsidRPr="00EF693F">
        <w:rPr>
          <w:rFonts w:eastAsiaTheme="minorEastAsia"/>
          <w:iCs/>
          <w:sz w:val="22"/>
          <w:szCs w:val="22"/>
        </w:rPr>
        <w:t xml:space="preserve">Tp). </w:t>
      </w:r>
      <w:r w:rsidRPr="00EF693F">
        <w:rPr>
          <w:rFonts w:eastAsiaTheme="minorEastAsia"/>
          <w:sz w:val="22"/>
          <w:szCs w:val="22"/>
        </w:rPr>
        <w:t xml:space="preserve">The back-off time </w:t>
      </w:r>
      <w:r w:rsidRPr="00EF693F">
        <w:rPr>
          <w:rFonts w:eastAsiaTheme="minorEastAsia"/>
          <w:iCs/>
          <w:sz w:val="22"/>
          <w:szCs w:val="22"/>
        </w:rPr>
        <w:t>TB</w:t>
      </w:r>
      <w:r w:rsidRPr="00EF693F">
        <w:rPr>
          <w:rFonts w:eastAsiaTheme="minorEastAsia"/>
          <w:sz w:val="22"/>
          <w:szCs w:val="22"/>
        </w:rPr>
        <w:t xml:space="preserve">is a random value that normally depends on </w:t>
      </w:r>
      <w:r w:rsidRPr="00EF693F">
        <w:rPr>
          <w:rFonts w:eastAsiaTheme="minorEastAsia"/>
          <w:i/>
          <w:iCs/>
          <w:sz w:val="22"/>
          <w:szCs w:val="22"/>
        </w:rPr>
        <w:t xml:space="preserve">K </w:t>
      </w:r>
      <w:r w:rsidRPr="00EF693F">
        <w:rPr>
          <w:rFonts w:eastAsiaTheme="minorEastAsia"/>
          <w:sz w:val="22"/>
          <w:szCs w:val="22"/>
        </w:rPr>
        <w:t xml:space="preserve">(the number of attempted unsuccessful transmissions). The formula for </w:t>
      </w:r>
      <w:r w:rsidRPr="00EF693F">
        <w:rPr>
          <w:rFonts w:eastAsiaTheme="minorEastAsia"/>
          <w:i/>
          <w:iCs/>
          <w:sz w:val="22"/>
          <w:szCs w:val="22"/>
        </w:rPr>
        <w:t xml:space="preserve">TB </w:t>
      </w:r>
      <w:r w:rsidRPr="00EF693F">
        <w:rPr>
          <w:rFonts w:eastAsiaTheme="minorEastAsia"/>
          <w:sz w:val="22"/>
          <w:szCs w:val="22"/>
        </w:rPr>
        <w:t xml:space="preserve">depends on the implementation. One common formula is the </w:t>
      </w:r>
      <w:r w:rsidRPr="00EF693F">
        <w:rPr>
          <w:rFonts w:eastAsiaTheme="minorEastAsia"/>
          <w:b/>
          <w:bCs/>
          <w:sz w:val="22"/>
          <w:szCs w:val="22"/>
        </w:rPr>
        <w:t xml:space="preserve">binary exponential back-off. </w:t>
      </w:r>
      <w:r w:rsidRPr="00EF693F">
        <w:rPr>
          <w:rFonts w:eastAsiaTheme="minorEastAsia"/>
          <w:bCs/>
          <w:sz w:val="22"/>
          <w:szCs w:val="22"/>
        </w:rPr>
        <w:t>In this</w:t>
      </w:r>
      <w:r w:rsidRPr="00EF693F">
        <w:rPr>
          <w:rFonts w:eastAsiaTheme="minorEastAsia"/>
          <w:sz w:val="22"/>
          <w:szCs w:val="22"/>
        </w:rPr>
        <w:t xml:space="preserve">method, for each retransmission, a </w:t>
      </w:r>
      <w:r w:rsidRPr="00EF693F">
        <w:rPr>
          <w:rFonts w:eastAsiaTheme="minorEastAsia"/>
          <w:sz w:val="22"/>
          <w:szCs w:val="22"/>
        </w:rPr>
        <w:lastRenderedPageBreak/>
        <w:t xml:space="preserve">multiplier in the range 0 to </w:t>
      </w:r>
      <w:r w:rsidRPr="00EF693F">
        <w:rPr>
          <w:rFonts w:eastAsiaTheme="minorEastAsia"/>
          <w:i/>
          <w:iCs/>
          <w:sz w:val="22"/>
          <w:szCs w:val="22"/>
        </w:rPr>
        <w:t>2</w:t>
      </w:r>
      <w:r w:rsidRPr="00EF693F">
        <w:rPr>
          <w:rFonts w:eastAsiaTheme="minorEastAsia"/>
          <w:i/>
          <w:iCs/>
          <w:sz w:val="22"/>
          <w:szCs w:val="22"/>
          <w:vertAlign w:val="superscript"/>
        </w:rPr>
        <w:t>K</w:t>
      </w:r>
      <w:r w:rsidRPr="00EF693F">
        <w:rPr>
          <w:rFonts w:eastAsiaTheme="minorEastAsia"/>
          <w:sz w:val="22"/>
          <w:szCs w:val="22"/>
        </w:rPr>
        <w:t xml:space="preserve">- 1 is randomly chosen and multiplied by </w:t>
      </w:r>
      <w:r w:rsidRPr="00EF693F">
        <w:rPr>
          <w:rFonts w:eastAsiaTheme="minorEastAsia"/>
          <w:iCs/>
          <w:sz w:val="22"/>
          <w:szCs w:val="22"/>
        </w:rPr>
        <w:t>Tp</w:t>
      </w:r>
      <w:r w:rsidR="006265E7" w:rsidRPr="00EF693F">
        <w:rPr>
          <w:rFonts w:eastAsiaTheme="minorEastAsia"/>
          <w:sz w:val="22"/>
          <w:szCs w:val="22"/>
        </w:rPr>
        <w:t xml:space="preserve">(maximum propagation time) or </w:t>
      </w:r>
      <w:r w:rsidRPr="00EF693F">
        <w:rPr>
          <w:rFonts w:eastAsiaTheme="minorEastAsia"/>
          <w:iCs/>
          <w:sz w:val="22"/>
          <w:szCs w:val="22"/>
        </w:rPr>
        <w:t>T</w:t>
      </w:r>
      <w:r w:rsidRPr="00EF693F">
        <w:rPr>
          <w:rFonts w:eastAsiaTheme="minorEastAsia"/>
          <w:iCs/>
          <w:sz w:val="22"/>
          <w:szCs w:val="22"/>
          <w:vertAlign w:val="subscript"/>
        </w:rPr>
        <w:t>fr</w:t>
      </w:r>
      <w:r w:rsidRPr="00EF693F">
        <w:rPr>
          <w:rFonts w:eastAsiaTheme="minorEastAsia"/>
          <w:sz w:val="22"/>
          <w:szCs w:val="22"/>
        </w:rPr>
        <w:t xml:space="preserve">(the average time required to send out a frame) to find </w:t>
      </w:r>
      <w:r w:rsidRPr="00EF693F">
        <w:rPr>
          <w:rFonts w:eastAsiaTheme="minorEastAsia"/>
          <w:i/>
          <w:iCs/>
          <w:sz w:val="22"/>
          <w:szCs w:val="22"/>
        </w:rPr>
        <w:t xml:space="preserve">TB. </w:t>
      </w:r>
      <w:r w:rsidRPr="00EF693F">
        <w:rPr>
          <w:rFonts w:eastAsiaTheme="minorEastAsia"/>
          <w:sz w:val="22"/>
          <w:szCs w:val="22"/>
        </w:rPr>
        <w:t xml:space="preserve">The value of </w:t>
      </w:r>
      <w:r w:rsidRPr="00EF693F">
        <w:rPr>
          <w:rFonts w:eastAsiaTheme="minorEastAsia"/>
          <w:iCs/>
          <w:sz w:val="22"/>
          <w:szCs w:val="22"/>
        </w:rPr>
        <w:t>Kmax</w:t>
      </w:r>
      <w:r w:rsidRPr="00EF693F">
        <w:rPr>
          <w:rFonts w:eastAsiaTheme="minorEastAsia"/>
          <w:sz w:val="22"/>
          <w:szCs w:val="22"/>
        </w:rPr>
        <w:t xml:space="preserve">is usually chosen as 15. </w:t>
      </w:r>
    </w:p>
    <w:p w:rsidR="008A6EAD" w:rsidRPr="00EF693F" w:rsidRDefault="008A6EAD"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4468106" cy="3476625"/>
            <wp:effectExtent l="0" t="0" r="8890" b="0"/>
            <wp:docPr id="1086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72"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8938" cy="3485053"/>
                    </a:xfrm>
                    <a:prstGeom prst="rect">
                      <a:avLst/>
                    </a:prstGeom>
                    <a:noFill/>
                    <a:ln>
                      <a:noFill/>
                    </a:ln>
                    <a:effectLst/>
                    <a:extLst/>
                  </pic:spPr>
                </pic:pic>
              </a:graphicData>
            </a:graphic>
          </wp:inline>
        </w:drawing>
      </w:r>
    </w:p>
    <w:p w:rsidR="00B32AB8" w:rsidRPr="00EF693F" w:rsidRDefault="00B32AB8" w:rsidP="00EF693F">
      <w:pPr>
        <w:suppressAutoHyphens w:val="0"/>
        <w:autoSpaceDE w:val="0"/>
        <w:autoSpaceDN w:val="0"/>
        <w:adjustRightInd w:val="0"/>
        <w:spacing w:line="276" w:lineRule="auto"/>
        <w:jc w:val="both"/>
        <w:rPr>
          <w:rFonts w:eastAsiaTheme="minorEastAsia"/>
          <w:b/>
          <w:bCs/>
          <w:sz w:val="22"/>
          <w:szCs w:val="22"/>
        </w:rPr>
      </w:pPr>
    </w:p>
    <w:p w:rsidR="00377842" w:rsidRPr="00EF693F" w:rsidRDefault="00377842"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b/>
          <w:bCs/>
          <w:sz w:val="22"/>
          <w:szCs w:val="22"/>
        </w:rPr>
        <w:t>Vulnerable time:</w:t>
      </w:r>
      <w:r w:rsidRPr="00EF693F">
        <w:rPr>
          <w:rFonts w:eastAsiaTheme="minorEastAsia"/>
          <w:sz w:val="22"/>
          <w:szCs w:val="22"/>
        </w:rPr>
        <w:t xml:space="preserve">Let us find the length of time, the </w:t>
      </w:r>
      <w:r w:rsidRPr="00EF693F">
        <w:rPr>
          <w:rFonts w:eastAsiaTheme="minorEastAsia"/>
          <w:bCs/>
          <w:sz w:val="22"/>
          <w:szCs w:val="22"/>
        </w:rPr>
        <w:t xml:space="preserve">vulnerable time, </w:t>
      </w:r>
      <w:r w:rsidRPr="00EF693F">
        <w:rPr>
          <w:rFonts w:eastAsiaTheme="minorEastAsia"/>
          <w:sz w:val="22"/>
          <w:szCs w:val="22"/>
        </w:rPr>
        <w:t>in which there is a possibility of collision. We assume that the stations send fixed-length frames with each frame taking Tfr s to send.</w:t>
      </w:r>
    </w:p>
    <w:p w:rsidR="00377842" w:rsidRPr="00EF693F" w:rsidRDefault="00377842" w:rsidP="00EF693F">
      <w:pPr>
        <w:suppressAutoHyphens w:val="0"/>
        <w:autoSpaceDE w:val="0"/>
        <w:autoSpaceDN w:val="0"/>
        <w:adjustRightInd w:val="0"/>
        <w:spacing w:line="276" w:lineRule="auto"/>
        <w:jc w:val="center"/>
        <w:rPr>
          <w:rFonts w:eastAsiaTheme="minorEastAsia"/>
          <w:b/>
          <w:bCs/>
          <w:sz w:val="22"/>
          <w:szCs w:val="22"/>
        </w:rPr>
      </w:pPr>
      <w:r w:rsidRPr="00EF693F">
        <w:rPr>
          <w:rFonts w:eastAsiaTheme="minorEastAsia"/>
          <w:b/>
          <w:bCs/>
          <w:sz w:val="22"/>
          <w:szCs w:val="22"/>
        </w:rPr>
        <w:t>Pure ALOHA vulnerable time = 2 x Tfr</w:t>
      </w:r>
    </w:p>
    <w:p w:rsidR="00E42C93" w:rsidRPr="00EF693F" w:rsidRDefault="00E42C93" w:rsidP="00EF693F">
      <w:pPr>
        <w:suppressAutoHyphens w:val="0"/>
        <w:autoSpaceDE w:val="0"/>
        <w:autoSpaceDN w:val="0"/>
        <w:adjustRightInd w:val="0"/>
        <w:spacing w:line="276" w:lineRule="auto"/>
        <w:jc w:val="both"/>
        <w:rPr>
          <w:rFonts w:eastAsiaTheme="minorEastAsia"/>
          <w:b/>
          <w:bCs/>
          <w:sz w:val="22"/>
          <w:szCs w:val="22"/>
        </w:rPr>
      </w:pPr>
    </w:p>
    <w:p w:rsidR="008A6EAD" w:rsidRDefault="00DE50A4" w:rsidP="00EF693F">
      <w:pPr>
        <w:suppressAutoHyphens w:val="0"/>
        <w:autoSpaceDE w:val="0"/>
        <w:autoSpaceDN w:val="0"/>
        <w:adjustRightInd w:val="0"/>
        <w:spacing w:line="276" w:lineRule="auto"/>
        <w:jc w:val="center"/>
        <w:rPr>
          <w:rFonts w:eastAsiaTheme="minorEastAsia"/>
          <w:sz w:val="22"/>
          <w:szCs w:val="22"/>
        </w:rPr>
      </w:pPr>
      <w:r w:rsidRPr="00EF693F">
        <w:rPr>
          <w:noProof/>
          <w:sz w:val="22"/>
          <w:szCs w:val="22"/>
        </w:rPr>
        <w:drawing>
          <wp:inline distT="0" distB="0" distL="0" distR="0">
            <wp:extent cx="4028440" cy="2438400"/>
            <wp:effectExtent l="0" t="0" r="0" b="0"/>
            <wp:docPr id="10885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2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9711" cy="2445222"/>
                    </a:xfrm>
                    <a:prstGeom prst="rect">
                      <a:avLst/>
                    </a:prstGeom>
                    <a:noFill/>
                    <a:ln>
                      <a:noFill/>
                    </a:ln>
                    <a:effectLst/>
                    <a:extLst/>
                  </pic:spPr>
                </pic:pic>
              </a:graphicData>
            </a:graphic>
          </wp:inline>
        </w:drawing>
      </w:r>
    </w:p>
    <w:p w:rsidR="006D3473" w:rsidRPr="00EF693F" w:rsidRDefault="006D3473" w:rsidP="00EF693F">
      <w:pPr>
        <w:suppressAutoHyphens w:val="0"/>
        <w:autoSpaceDE w:val="0"/>
        <w:autoSpaceDN w:val="0"/>
        <w:adjustRightInd w:val="0"/>
        <w:spacing w:line="276" w:lineRule="auto"/>
        <w:jc w:val="center"/>
        <w:rPr>
          <w:rFonts w:eastAsiaTheme="minorEastAsia"/>
          <w:sz w:val="22"/>
          <w:szCs w:val="22"/>
        </w:rPr>
      </w:pPr>
    </w:p>
    <w:p w:rsidR="00377842" w:rsidRDefault="00377842"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b/>
          <w:bCs/>
          <w:sz w:val="22"/>
          <w:szCs w:val="22"/>
        </w:rPr>
        <w:t xml:space="preserve">Throughput: </w:t>
      </w:r>
      <w:r w:rsidRPr="00EF693F">
        <w:rPr>
          <w:rFonts w:eastAsiaTheme="minorEastAsia"/>
          <w:sz w:val="22"/>
          <w:szCs w:val="22"/>
        </w:rPr>
        <w:t xml:space="preserve">Let us call G the average number of frames generated by the system during one frame transmission time. Then it can be proved that the average number of successful transmissions for pure ALOHA is </w:t>
      </w:r>
      <w:r w:rsidRPr="00EF693F">
        <w:rPr>
          <w:rFonts w:eastAsiaTheme="minorEastAsia"/>
          <w:b/>
          <w:sz w:val="22"/>
          <w:szCs w:val="22"/>
        </w:rPr>
        <w:t xml:space="preserve">S = G x </w:t>
      </w:r>
      <w:r w:rsidRPr="00EF693F">
        <w:rPr>
          <w:rFonts w:eastAsiaTheme="minorEastAsia"/>
          <w:b/>
          <w:iCs/>
          <w:sz w:val="22"/>
          <w:szCs w:val="22"/>
        </w:rPr>
        <w:t>e</w:t>
      </w:r>
      <w:r w:rsidRPr="00EF693F">
        <w:rPr>
          <w:rFonts w:eastAsiaTheme="minorEastAsia"/>
          <w:b/>
          <w:iCs/>
          <w:sz w:val="22"/>
          <w:szCs w:val="22"/>
          <w:vertAlign w:val="superscript"/>
        </w:rPr>
        <w:t>-2G</w:t>
      </w:r>
      <w:r w:rsidRPr="00EF693F">
        <w:rPr>
          <w:rFonts w:eastAsiaTheme="minorEastAsia"/>
          <w:i/>
          <w:iCs/>
          <w:sz w:val="22"/>
          <w:szCs w:val="22"/>
        </w:rPr>
        <w:t xml:space="preserve">. </w:t>
      </w:r>
      <w:r w:rsidRPr="00EF693F">
        <w:rPr>
          <w:rFonts w:eastAsiaTheme="minorEastAsia"/>
          <w:sz w:val="22"/>
          <w:szCs w:val="22"/>
        </w:rPr>
        <w:t xml:space="preserve">The maximum throughput </w:t>
      </w:r>
      <w:r w:rsidRPr="00EF693F">
        <w:rPr>
          <w:rFonts w:eastAsiaTheme="minorEastAsia"/>
          <w:b/>
          <w:sz w:val="22"/>
          <w:szCs w:val="22"/>
        </w:rPr>
        <w:t>S</w:t>
      </w:r>
      <w:r w:rsidRPr="00EF693F">
        <w:rPr>
          <w:rFonts w:eastAsiaTheme="minorEastAsia"/>
          <w:b/>
          <w:sz w:val="22"/>
          <w:szCs w:val="22"/>
          <w:vertAlign w:val="subscript"/>
        </w:rPr>
        <w:t>max</w:t>
      </w:r>
      <w:r w:rsidRPr="00EF693F">
        <w:rPr>
          <w:rFonts w:eastAsiaTheme="minorEastAsia"/>
          <w:b/>
          <w:sz w:val="22"/>
          <w:szCs w:val="22"/>
        </w:rPr>
        <w:t xml:space="preserve"> is 0.184, for G = 1/2</w:t>
      </w:r>
      <w:r w:rsidRPr="00EF693F">
        <w:rPr>
          <w:rFonts w:eastAsiaTheme="minorEastAsia"/>
          <w:sz w:val="22"/>
          <w:szCs w:val="22"/>
        </w:rPr>
        <w:t xml:space="preserve">. In other words, if one-half a frame is generated during one frame transmission time (in other </w:t>
      </w:r>
      <w:r w:rsidRPr="00EF693F">
        <w:rPr>
          <w:rFonts w:eastAsiaTheme="minorEastAsia"/>
          <w:sz w:val="22"/>
          <w:szCs w:val="22"/>
        </w:rPr>
        <w:lastRenderedPageBreak/>
        <w:t>words, one frame during two frame transmission times), then 18.4 percent of these frames reach their destination successfully.</w:t>
      </w:r>
    </w:p>
    <w:p w:rsidR="00023F79" w:rsidRPr="00EF693F" w:rsidRDefault="00023F79" w:rsidP="00EF693F">
      <w:pPr>
        <w:suppressAutoHyphens w:val="0"/>
        <w:autoSpaceDE w:val="0"/>
        <w:autoSpaceDN w:val="0"/>
        <w:adjustRightInd w:val="0"/>
        <w:spacing w:line="276" w:lineRule="auto"/>
        <w:jc w:val="both"/>
        <w:rPr>
          <w:rFonts w:eastAsiaTheme="minorEastAsia"/>
          <w:sz w:val="22"/>
          <w:szCs w:val="22"/>
        </w:rPr>
      </w:pPr>
    </w:p>
    <w:tbl>
      <w:tblPr>
        <w:tblStyle w:val="TableGrid"/>
        <w:tblW w:w="0" w:type="auto"/>
        <w:tblLook w:val="04A0"/>
      </w:tblPr>
      <w:tblGrid>
        <w:gridCol w:w="8656"/>
      </w:tblGrid>
      <w:tr w:rsidR="002F1834" w:rsidRPr="00EF693F" w:rsidTr="002F1834">
        <w:tc>
          <w:tcPr>
            <w:tcW w:w="8656" w:type="dxa"/>
          </w:tcPr>
          <w:p w:rsidR="002F1834" w:rsidRPr="00EF693F" w:rsidRDefault="002F1834" w:rsidP="00EF693F">
            <w:pPr>
              <w:suppressAutoHyphens w:val="0"/>
              <w:autoSpaceDE w:val="0"/>
              <w:autoSpaceDN w:val="0"/>
              <w:adjustRightInd w:val="0"/>
              <w:spacing w:line="276" w:lineRule="auto"/>
              <w:jc w:val="both"/>
              <w:rPr>
                <w:rFonts w:eastAsiaTheme="minorEastAsia"/>
              </w:rPr>
            </w:pPr>
            <w:r w:rsidRPr="00EF693F">
              <w:rPr>
                <w:rFonts w:eastAsiaTheme="minorEastAsia"/>
                <w:b/>
                <w:bCs/>
              </w:rPr>
              <w:t xml:space="preserve">Example: </w:t>
            </w:r>
            <w:r w:rsidRPr="00EF693F">
              <w:rPr>
                <w:rFonts w:eastAsiaTheme="minorEastAsia"/>
              </w:rPr>
              <w:t>A pure ALOHA network transmits 200-bit frames on a shared channel of 200 kbps. What is the requirement to make this frame collision-free?</w:t>
            </w:r>
          </w:p>
          <w:p w:rsidR="002F1834" w:rsidRPr="00EF693F" w:rsidRDefault="002F1834" w:rsidP="00EF693F">
            <w:pPr>
              <w:suppressAutoHyphens w:val="0"/>
              <w:autoSpaceDE w:val="0"/>
              <w:autoSpaceDN w:val="0"/>
              <w:adjustRightInd w:val="0"/>
              <w:spacing w:line="276" w:lineRule="auto"/>
              <w:jc w:val="both"/>
              <w:rPr>
                <w:rFonts w:eastAsiaTheme="minorEastAsia"/>
                <w:b/>
                <w:bCs/>
              </w:rPr>
            </w:pPr>
            <w:r w:rsidRPr="00EF693F">
              <w:rPr>
                <w:rFonts w:eastAsiaTheme="minorEastAsia"/>
                <w:b/>
                <w:bCs/>
              </w:rPr>
              <w:t>Solution:</w:t>
            </w:r>
          </w:p>
          <w:p w:rsidR="002F1834" w:rsidRPr="00EF693F" w:rsidRDefault="002F1834" w:rsidP="00EF693F">
            <w:pPr>
              <w:suppressAutoHyphens w:val="0"/>
              <w:autoSpaceDE w:val="0"/>
              <w:autoSpaceDN w:val="0"/>
              <w:adjustRightInd w:val="0"/>
              <w:spacing w:line="276" w:lineRule="auto"/>
              <w:jc w:val="both"/>
              <w:rPr>
                <w:rFonts w:eastAsiaTheme="minorEastAsia"/>
              </w:rPr>
            </w:pPr>
            <w:r w:rsidRPr="00EF693F">
              <w:rPr>
                <w:rFonts w:eastAsiaTheme="minorEastAsia"/>
              </w:rPr>
              <w:t>Average frame transmission time Tfr is 200 bits/200 kbps or 1 ms. The vulnerable time is 2 x 1 ms =2ms. This means no station should send later than 1 ms before this station starts transmission and no station should start sending during the one 1ms period that this station is sending.</w:t>
            </w:r>
          </w:p>
          <w:p w:rsidR="00F5654F" w:rsidRPr="00EF693F" w:rsidRDefault="00F5654F" w:rsidP="00EF693F">
            <w:pPr>
              <w:suppressAutoHyphens w:val="0"/>
              <w:autoSpaceDE w:val="0"/>
              <w:autoSpaceDN w:val="0"/>
              <w:adjustRightInd w:val="0"/>
              <w:spacing w:line="276" w:lineRule="auto"/>
              <w:jc w:val="both"/>
              <w:rPr>
                <w:rFonts w:eastAsiaTheme="minorEastAsia"/>
              </w:rPr>
            </w:pPr>
            <w:r w:rsidRPr="00EF693F">
              <w:rPr>
                <w:rFonts w:eastAsiaTheme="minorEastAsia"/>
                <w:b/>
              </w:rPr>
              <w:t xml:space="preserve">Example: </w:t>
            </w:r>
            <w:r w:rsidRPr="00EF693F">
              <w:rPr>
                <w:rFonts w:eastAsiaTheme="minorEastAsia"/>
              </w:rPr>
              <w:t>A pure ALOHA network transmits 200-bit frames on a shared channel of 200 kbps. What is thethroughput if the system (all stations together) produces</w:t>
            </w:r>
          </w:p>
          <w:p w:rsidR="00F5654F" w:rsidRPr="00EF693F" w:rsidRDefault="00F5654F" w:rsidP="00EF693F">
            <w:pPr>
              <w:suppressAutoHyphens w:val="0"/>
              <w:autoSpaceDE w:val="0"/>
              <w:autoSpaceDN w:val="0"/>
              <w:adjustRightInd w:val="0"/>
              <w:spacing w:line="276" w:lineRule="auto"/>
              <w:ind w:left="720"/>
              <w:jc w:val="both"/>
              <w:rPr>
                <w:rFonts w:eastAsiaTheme="minorEastAsia"/>
              </w:rPr>
            </w:pPr>
            <w:r w:rsidRPr="00EF693F">
              <w:rPr>
                <w:rFonts w:eastAsiaTheme="minorEastAsia"/>
              </w:rPr>
              <w:t>a. 1000 frames per second</w:t>
            </w:r>
          </w:p>
          <w:p w:rsidR="00F5654F" w:rsidRPr="00EF693F" w:rsidRDefault="00F5654F" w:rsidP="00EF693F">
            <w:pPr>
              <w:suppressAutoHyphens w:val="0"/>
              <w:autoSpaceDE w:val="0"/>
              <w:autoSpaceDN w:val="0"/>
              <w:adjustRightInd w:val="0"/>
              <w:spacing w:line="276" w:lineRule="auto"/>
              <w:ind w:left="720"/>
              <w:jc w:val="both"/>
              <w:rPr>
                <w:rFonts w:eastAsiaTheme="minorEastAsia"/>
              </w:rPr>
            </w:pPr>
            <w:r w:rsidRPr="00EF693F">
              <w:rPr>
                <w:rFonts w:eastAsiaTheme="minorEastAsia"/>
              </w:rPr>
              <w:t>b. 500 frames per second</w:t>
            </w:r>
          </w:p>
          <w:p w:rsidR="00F5654F" w:rsidRPr="00EF693F" w:rsidRDefault="00F5654F" w:rsidP="00EF693F">
            <w:pPr>
              <w:suppressAutoHyphens w:val="0"/>
              <w:autoSpaceDE w:val="0"/>
              <w:autoSpaceDN w:val="0"/>
              <w:adjustRightInd w:val="0"/>
              <w:spacing w:line="276" w:lineRule="auto"/>
              <w:ind w:left="720"/>
              <w:jc w:val="both"/>
              <w:rPr>
                <w:rFonts w:eastAsiaTheme="minorEastAsia"/>
              </w:rPr>
            </w:pPr>
            <w:r w:rsidRPr="00EF693F">
              <w:rPr>
                <w:rFonts w:eastAsiaTheme="minorEastAsia"/>
              </w:rPr>
              <w:t>c. 250 frames per second</w:t>
            </w:r>
          </w:p>
          <w:p w:rsidR="00F5654F" w:rsidRPr="00EF693F" w:rsidRDefault="00F5654F" w:rsidP="00EF693F">
            <w:pPr>
              <w:suppressAutoHyphens w:val="0"/>
              <w:autoSpaceDE w:val="0"/>
              <w:autoSpaceDN w:val="0"/>
              <w:adjustRightInd w:val="0"/>
              <w:spacing w:line="276" w:lineRule="auto"/>
              <w:jc w:val="both"/>
              <w:rPr>
                <w:rFonts w:eastAsiaTheme="minorEastAsia"/>
                <w:b/>
              </w:rPr>
            </w:pPr>
            <w:r w:rsidRPr="00EF693F">
              <w:rPr>
                <w:rFonts w:eastAsiaTheme="minorEastAsia"/>
                <w:b/>
              </w:rPr>
              <w:t>Solution:</w:t>
            </w:r>
          </w:p>
          <w:p w:rsidR="0076370F" w:rsidRPr="00EF693F" w:rsidRDefault="0076370F" w:rsidP="00EF693F">
            <w:pPr>
              <w:suppressAutoHyphens w:val="0"/>
              <w:autoSpaceDE w:val="0"/>
              <w:autoSpaceDN w:val="0"/>
              <w:adjustRightInd w:val="0"/>
              <w:spacing w:line="276" w:lineRule="auto"/>
              <w:jc w:val="both"/>
              <w:rPr>
                <w:rFonts w:eastAsiaTheme="minorEastAsia"/>
              </w:rPr>
            </w:pPr>
            <w:r w:rsidRPr="00EF693F">
              <w:rPr>
                <w:rFonts w:eastAsiaTheme="minorEastAsia"/>
              </w:rPr>
              <w:t xml:space="preserve">The frame transmission time is </w:t>
            </w:r>
            <w:r w:rsidR="00EC4FBC" w:rsidRPr="00EF693F">
              <w:rPr>
                <w:rFonts w:eastAsiaTheme="minorEastAsia"/>
                <w:i/>
                <w:iCs/>
              </w:rPr>
              <w:t>200/</w:t>
            </w:r>
            <w:r w:rsidRPr="00EF693F">
              <w:rPr>
                <w:rFonts w:eastAsiaTheme="minorEastAsia"/>
                <w:i/>
                <w:iCs/>
              </w:rPr>
              <w:t xml:space="preserve">200 </w:t>
            </w:r>
            <w:r w:rsidRPr="00EF693F">
              <w:rPr>
                <w:rFonts w:eastAsiaTheme="minorEastAsia"/>
              </w:rPr>
              <w:t>kbps or 1 ms</w:t>
            </w:r>
            <w:r w:rsidR="002C4695" w:rsidRPr="00EF693F">
              <w:rPr>
                <w:rFonts w:eastAsiaTheme="minorEastAsia"/>
              </w:rPr>
              <w:t xml:space="preserve"> (</w:t>
            </w:r>
            <w:r w:rsidR="00B1268A" w:rsidRPr="00EF693F">
              <w:rPr>
                <w:rFonts w:eastAsiaTheme="minorEastAsia"/>
              </w:rPr>
              <w:t>milliseconds</w:t>
            </w:r>
            <w:r w:rsidR="002C4695" w:rsidRPr="00EF693F">
              <w:rPr>
                <w:rFonts w:eastAsiaTheme="minorEastAsia"/>
              </w:rPr>
              <w:t>)</w:t>
            </w:r>
            <w:r w:rsidRPr="00EF693F">
              <w:rPr>
                <w:rFonts w:eastAsiaTheme="minorEastAsia"/>
              </w:rPr>
              <w:t>.</w:t>
            </w:r>
          </w:p>
          <w:p w:rsidR="0076370F" w:rsidRPr="00EF693F" w:rsidRDefault="0076370F" w:rsidP="00EF693F">
            <w:pPr>
              <w:pStyle w:val="ListParagraph"/>
              <w:numPr>
                <w:ilvl w:val="0"/>
                <w:numId w:val="5"/>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If the system creates 1000 frames per second, this is 1 frame per millisecond. The load is</w:t>
            </w:r>
            <w:r w:rsidR="002C2794" w:rsidRPr="00EF693F">
              <w:rPr>
                <w:rFonts w:ascii="Times New Roman" w:eastAsiaTheme="minorEastAsia" w:hAnsi="Times New Roman"/>
              </w:rPr>
              <w:t xml:space="preserve"> G=</w:t>
            </w:r>
            <w:r w:rsidRPr="00EF693F">
              <w:rPr>
                <w:rFonts w:ascii="Times New Roman" w:eastAsiaTheme="minorEastAsia" w:hAnsi="Times New Roman"/>
              </w:rPr>
              <w:t xml:space="preserve">1. In this case S =G x </w:t>
            </w:r>
            <w:r w:rsidRPr="00EF693F">
              <w:rPr>
                <w:rFonts w:ascii="Times New Roman" w:eastAsiaTheme="minorEastAsia" w:hAnsi="Times New Roman"/>
                <w:i/>
                <w:iCs/>
              </w:rPr>
              <w:t>e</w:t>
            </w:r>
            <w:r w:rsidRPr="00EF693F">
              <w:rPr>
                <w:rFonts w:ascii="Times New Roman" w:eastAsiaTheme="minorEastAsia" w:hAnsi="Times New Roman"/>
                <w:i/>
                <w:iCs/>
                <w:vertAlign w:val="superscript"/>
              </w:rPr>
              <w:t>-2G</w:t>
            </w:r>
            <w:r w:rsidRPr="00EF693F">
              <w:rPr>
                <w:rFonts w:ascii="Times New Roman" w:eastAsiaTheme="minorEastAsia" w:hAnsi="Times New Roman"/>
              </w:rPr>
              <w:t>or S =0.135 (13.5 percent). This means that the throughput is 1000 X 0.135 =135 frames. Only 135 frames out of 1000 will probably survive.</w:t>
            </w:r>
          </w:p>
          <w:p w:rsidR="0076370F" w:rsidRPr="00EF693F" w:rsidRDefault="0076370F" w:rsidP="00EF693F">
            <w:pPr>
              <w:pStyle w:val="ListParagraph"/>
              <w:numPr>
                <w:ilvl w:val="0"/>
                <w:numId w:val="5"/>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 xml:space="preserve">If the system creates 500 frames per second, this is (1/2) frame per millisecond.The load is </w:t>
            </w:r>
            <w:r w:rsidR="002C2794" w:rsidRPr="00EF693F">
              <w:rPr>
                <w:rFonts w:ascii="Times New Roman" w:eastAsiaTheme="minorEastAsia" w:hAnsi="Times New Roman"/>
              </w:rPr>
              <w:t>G=</w:t>
            </w:r>
            <w:r w:rsidRPr="00EF693F">
              <w:rPr>
                <w:rFonts w:ascii="Times New Roman" w:eastAsiaTheme="minorEastAsia" w:hAnsi="Times New Roman"/>
                <w:i/>
                <w:iCs/>
              </w:rPr>
              <w:t>(1</w:t>
            </w:r>
            <w:r w:rsidR="002C2794" w:rsidRPr="00EF693F">
              <w:rPr>
                <w:rFonts w:ascii="Times New Roman" w:eastAsiaTheme="minorEastAsia" w:hAnsi="Times New Roman"/>
                <w:i/>
                <w:iCs/>
              </w:rPr>
              <w:t>/</w:t>
            </w:r>
            <w:r w:rsidRPr="00EF693F">
              <w:rPr>
                <w:rFonts w:ascii="Times New Roman" w:eastAsiaTheme="minorEastAsia" w:hAnsi="Times New Roman"/>
                <w:i/>
                <w:iCs/>
              </w:rPr>
              <w:t xml:space="preserve">2). </w:t>
            </w:r>
            <w:r w:rsidRPr="00EF693F">
              <w:rPr>
                <w:rFonts w:ascii="Times New Roman" w:eastAsiaTheme="minorEastAsia" w:hAnsi="Times New Roman"/>
              </w:rPr>
              <w:t xml:space="preserve">In this case S = G x </w:t>
            </w:r>
            <w:r w:rsidRPr="00EF693F">
              <w:rPr>
                <w:rFonts w:ascii="Times New Roman" w:eastAsiaTheme="minorEastAsia" w:hAnsi="Times New Roman"/>
                <w:i/>
                <w:iCs/>
              </w:rPr>
              <w:t>e</w:t>
            </w:r>
            <w:r w:rsidRPr="00EF693F">
              <w:rPr>
                <w:rFonts w:ascii="Times New Roman" w:eastAsiaTheme="minorEastAsia" w:hAnsi="Times New Roman"/>
                <w:i/>
                <w:iCs/>
                <w:vertAlign w:val="superscript"/>
              </w:rPr>
              <w:t>-2G</w:t>
            </w:r>
            <w:r w:rsidRPr="00EF693F">
              <w:rPr>
                <w:rFonts w:ascii="Times New Roman" w:eastAsiaTheme="minorEastAsia" w:hAnsi="Times New Roman"/>
              </w:rPr>
              <w:t xml:space="preserve">or S = 0.184 (18.4 percent). This means that the throughput is 500 x 0.184 =92 and that only 92 frames out of 500 will probably survive. Note that this is the maximum throughput case, percentagewise. </w:t>
            </w:r>
          </w:p>
          <w:p w:rsidR="00F5654F" w:rsidRPr="00EF693F" w:rsidRDefault="0076370F" w:rsidP="00EF693F">
            <w:pPr>
              <w:pStyle w:val="ListParagraph"/>
              <w:numPr>
                <w:ilvl w:val="0"/>
                <w:numId w:val="5"/>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 xml:space="preserve">If the system creates 250 frames per second, this is (1/4) frame per millisecond. The load is </w:t>
            </w:r>
            <w:r w:rsidR="002C2794" w:rsidRPr="00EF693F">
              <w:rPr>
                <w:rFonts w:ascii="Times New Roman" w:eastAsiaTheme="minorEastAsia" w:hAnsi="Times New Roman"/>
              </w:rPr>
              <w:t xml:space="preserve">G= </w:t>
            </w:r>
            <w:r w:rsidRPr="00EF693F">
              <w:rPr>
                <w:rFonts w:ascii="Times New Roman" w:eastAsiaTheme="minorEastAsia" w:hAnsi="Times New Roman"/>
              </w:rPr>
              <w:t xml:space="preserve">(1/4). In this case S = G x </w:t>
            </w:r>
            <w:r w:rsidRPr="00EF693F">
              <w:rPr>
                <w:rFonts w:ascii="Times New Roman" w:eastAsiaTheme="minorEastAsia" w:hAnsi="Times New Roman"/>
                <w:i/>
                <w:iCs/>
              </w:rPr>
              <w:t>e</w:t>
            </w:r>
            <w:r w:rsidRPr="00EF693F">
              <w:rPr>
                <w:rFonts w:ascii="Times New Roman" w:eastAsiaTheme="minorEastAsia" w:hAnsi="Times New Roman"/>
                <w:i/>
                <w:iCs/>
                <w:vertAlign w:val="superscript"/>
              </w:rPr>
              <w:t>-2G</w:t>
            </w:r>
            <w:r w:rsidRPr="00EF693F">
              <w:rPr>
                <w:rFonts w:ascii="Times New Roman" w:eastAsiaTheme="minorEastAsia" w:hAnsi="Times New Roman"/>
              </w:rPr>
              <w:t>or S =0.152 (15.2 percent). This means that the throughput is 250 x 0.152 = 38. Only 38 frames out of 250 will probably survive.</w:t>
            </w:r>
          </w:p>
        </w:tc>
      </w:tr>
    </w:tbl>
    <w:p w:rsidR="00D13DCB" w:rsidRPr="00EF693F" w:rsidRDefault="00D13DCB" w:rsidP="00EF693F">
      <w:pPr>
        <w:suppressAutoHyphens w:val="0"/>
        <w:autoSpaceDE w:val="0"/>
        <w:autoSpaceDN w:val="0"/>
        <w:adjustRightInd w:val="0"/>
        <w:spacing w:line="276" w:lineRule="auto"/>
        <w:jc w:val="both"/>
        <w:rPr>
          <w:rFonts w:eastAsiaTheme="minorEastAsia"/>
          <w:sz w:val="22"/>
          <w:szCs w:val="22"/>
        </w:rPr>
      </w:pPr>
    </w:p>
    <w:p w:rsidR="00D13DCB" w:rsidRPr="00EF693F" w:rsidRDefault="008C5853" w:rsidP="00EF693F">
      <w:pPr>
        <w:spacing w:line="276" w:lineRule="auto"/>
        <w:jc w:val="both"/>
        <w:rPr>
          <w:rFonts w:eastAsiaTheme="minorEastAsia"/>
          <w:b/>
          <w:sz w:val="22"/>
          <w:szCs w:val="22"/>
        </w:rPr>
      </w:pPr>
      <w:r w:rsidRPr="00EF693F">
        <w:rPr>
          <w:rFonts w:eastAsiaTheme="minorEastAsia"/>
          <w:b/>
          <w:sz w:val="22"/>
          <w:szCs w:val="22"/>
        </w:rPr>
        <w:t xml:space="preserve">b. </w:t>
      </w:r>
      <w:r w:rsidR="00CD0F18" w:rsidRPr="00EF693F">
        <w:rPr>
          <w:rFonts w:eastAsiaTheme="minorEastAsia"/>
          <w:b/>
          <w:sz w:val="22"/>
          <w:szCs w:val="22"/>
        </w:rPr>
        <w:t>Slotted ALOHA</w:t>
      </w:r>
    </w:p>
    <w:p w:rsidR="00B32AB8" w:rsidRPr="00EF693F" w:rsidRDefault="00CD0F18"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Slotted ALOHA was invented to improve the efficiency of pure ALOHA. In slotted ALOHA we divide the time into slots of Tfr s and force the station to send only at the beginning of the time slot.</w:t>
      </w:r>
    </w:p>
    <w:p w:rsidR="00CD0F18" w:rsidRDefault="00CD0F18"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noProof/>
          <w:sz w:val="22"/>
          <w:szCs w:val="22"/>
        </w:rPr>
        <w:lastRenderedPageBreak/>
        <w:drawing>
          <wp:inline distT="0" distB="0" distL="0" distR="0">
            <wp:extent cx="5502910" cy="2543175"/>
            <wp:effectExtent l="0" t="0" r="2540" b="9525"/>
            <wp:docPr id="10905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67"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2543175"/>
                    </a:xfrm>
                    <a:prstGeom prst="rect">
                      <a:avLst/>
                    </a:prstGeom>
                    <a:noFill/>
                    <a:ln>
                      <a:noFill/>
                    </a:ln>
                    <a:effectLst/>
                    <a:extLst/>
                  </pic:spPr>
                </pic:pic>
              </a:graphicData>
            </a:graphic>
          </wp:inline>
        </w:drawing>
      </w:r>
    </w:p>
    <w:p w:rsidR="00334570" w:rsidRPr="00EF693F" w:rsidRDefault="00334570" w:rsidP="00EF693F">
      <w:pPr>
        <w:suppressAutoHyphens w:val="0"/>
        <w:autoSpaceDE w:val="0"/>
        <w:autoSpaceDN w:val="0"/>
        <w:adjustRightInd w:val="0"/>
        <w:spacing w:line="276" w:lineRule="auto"/>
        <w:jc w:val="both"/>
        <w:rPr>
          <w:rFonts w:eastAsiaTheme="minorEastAsia"/>
          <w:sz w:val="22"/>
          <w:szCs w:val="22"/>
        </w:rPr>
      </w:pPr>
    </w:p>
    <w:p w:rsidR="00CD0F18" w:rsidRPr="00EF693F" w:rsidRDefault="002A4330"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Because a station is allowed to send only at the beginning of the synchronized time slot, if a station misses this moment, it must wait until the beginning of the next time slot. This means that the station which started at the beginning of this slot has already finished sending its frame.</w:t>
      </w:r>
    </w:p>
    <w:p w:rsidR="005B5784" w:rsidRPr="00EF693F" w:rsidRDefault="005B5784" w:rsidP="00EF693F">
      <w:pPr>
        <w:suppressAutoHyphens w:val="0"/>
        <w:autoSpaceDE w:val="0"/>
        <w:autoSpaceDN w:val="0"/>
        <w:adjustRightInd w:val="0"/>
        <w:spacing w:line="276" w:lineRule="auto"/>
        <w:jc w:val="both"/>
        <w:rPr>
          <w:rFonts w:eastAsiaTheme="minorEastAsia"/>
          <w:sz w:val="22"/>
          <w:szCs w:val="22"/>
        </w:rPr>
      </w:pPr>
    </w:p>
    <w:p w:rsidR="005B5784" w:rsidRPr="00EF693F" w:rsidRDefault="005B5784"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Below figure shows that the vulnerable time for slotted ALOHA is one-half that of pure ALOHA. </w:t>
      </w:r>
    </w:p>
    <w:p w:rsidR="00334570" w:rsidRPr="00EF693F" w:rsidRDefault="00334570" w:rsidP="00EF693F">
      <w:pPr>
        <w:suppressAutoHyphens w:val="0"/>
        <w:autoSpaceDE w:val="0"/>
        <w:autoSpaceDN w:val="0"/>
        <w:adjustRightInd w:val="0"/>
        <w:spacing w:line="276" w:lineRule="auto"/>
        <w:jc w:val="center"/>
        <w:rPr>
          <w:rFonts w:eastAsiaTheme="minorEastAsia"/>
          <w:b/>
          <w:bCs/>
          <w:sz w:val="22"/>
          <w:szCs w:val="22"/>
        </w:rPr>
      </w:pPr>
    </w:p>
    <w:p w:rsidR="002A4330" w:rsidRDefault="004E66FE"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3961296" cy="2152650"/>
            <wp:effectExtent l="0" t="0" r="1270" b="0"/>
            <wp:docPr id="10926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15"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437" cy="2158161"/>
                    </a:xfrm>
                    <a:prstGeom prst="rect">
                      <a:avLst/>
                    </a:prstGeom>
                    <a:noFill/>
                    <a:ln>
                      <a:noFill/>
                    </a:ln>
                    <a:effectLst/>
                    <a:extLst/>
                  </pic:spPr>
                </pic:pic>
              </a:graphicData>
            </a:graphic>
          </wp:inline>
        </w:drawing>
      </w:r>
    </w:p>
    <w:p w:rsidR="00334570" w:rsidRDefault="00334570" w:rsidP="00EF693F">
      <w:pPr>
        <w:suppressAutoHyphens w:val="0"/>
        <w:autoSpaceDE w:val="0"/>
        <w:autoSpaceDN w:val="0"/>
        <w:adjustRightInd w:val="0"/>
        <w:spacing w:line="276" w:lineRule="auto"/>
        <w:jc w:val="center"/>
        <w:rPr>
          <w:rFonts w:eastAsiaTheme="minorEastAsia"/>
          <w:sz w:val="22"/>
          <w:szCs w:val="22"/>
        </w:rPr>
      </w:pPr>
    </w:p>
    <w:p w:rsidR="00F120B1" w:rsidRPr="00EF693F" w:rsidRDefault="006D3473" w:rsidP="006D3473">
      <w:pPr>
        <w:tabs>
          <w:tab w:val="center" w:pos="4333"/>
          <w:tab w:val="left" w:pos="6990"/>
        </w:tabs>
        <w:suppressAutoHyphens w:val="0"/>
        <w:autoSpaceDE w:val="0"/>
        <w:autoSpaceDN w:val="0"/>
        <w:adjustRightInd w:val="0"/>
        <w:spacing w:line="276" w:lineRule="auto"/>
        <w:rPr>
          <w:rFonts w:eastAsiaTheme="minorEastAsia"/>
          <w:b/>
          <w:sz w:val="22"/>
          <w:szCs w:val="22"/>
        </w:rPr>
      </w:pPr>
      <w:r>
        <w:rPr>
          <w:rFonts w:eastAsiaTheme="minorEastAsia"/>
          <w:b/>
          <w:sz w:val="22"/>
          <w:szCs w:val="22"/>
        </w:rPr>
        <w:tab/>
      </w:r>
      <w:r w:rsidR="00F120B1" w:rsidRPr="00EF693F">
        <w:rPr>
          <w:rFonts w:eastAsiaTheme="minorEastAsia"/>
          <w:b/>
          <w:sz w:val="22"/>
          <w:szCs w:val="22"/>
        </w:rPr>
        <w:t>Slotted ALOHA vulnerable time = Tfr</w:t>
      </w:r>
      <w:r>
        <w:rPr>
          <w:rFonts w:eastAsiaTheme="minorEastAsia"/>
          <w:b/>
          <w:sz w:val="22"/>
          <w:szCs w:val="22"/>
        </w:rPr>
        <w:tab/>
      </w:r>
    </w:p>
    <w:p w:rsidR="00334570" w:rsidRPr="00EF693F" w:rsidRDefault="00334570" w:rsidP="00334570">
      <w:pPr>
        <w:suppressAutoHyphens w:val="0"/>
        <w:autoSpaceDE w:val="0"/>
        <w:autoSpaceDN w:val="0"/>
        <w:adjustRightInd w:val="0"/>
        <w:spacing w:line="276" w:lineRule="auto"/>
        <w:jc w:val="center"/>
        <w:rPr>
          <w:rFonts w:eastAsiaTheme="minorEastAsia"/>
          <w:b/>
          <w:bCs/>
          <w:i/>
          <w:iCs/>
          <w:sz w:val="22"/>
          <w:szCs w:val="22"/>
        </w:rPr>
      </w:pPr>
      <w:r w:rsidRPr="00EF693F">
        <w:rPr>
          <w:rFonts w:eastAsiaTheme="minorEastAsia"/>
          <w:b/>
          <w:bCs/>
          <w:sz w:val="22"/>
          <w:szCs w:val="22"/>
        </w:rPr>
        <w:t xml:space="preserve">The throughput for slotted ALOHA is S =G x </w:t>
      </w:r>
      <w:r w:rsidRPr="00EF693F">
        <w:rPr>
          <w:rFonts w:eastAsiaTheme="minorEastAsia"/>
          <w:b/>
          <w:bCs/>
          <w:i/>
          <w:iCs/>
          <w:sz w:val="22"/>
          <w:szCs w:val="22"/>
        </w:rPr>
        <w:t>e</w:t>
      </w:r>
      <w:r w:rsidRPr="00EF693F">
        <w:rPr>
          <w:rFonts w:eastAsiaTheme="minorEastAsia"/>
          <w:b/>
          <w:bCs/>
          <w:i/>
          <w:iCs/>
          <w:sz w:val="22"/>
          <w:szCs w:val="22"/>
          <w:vertAlign w:val="superscript"/>
        </w:rPr>
        <w:t>-G</w:t>
      </w:r>
      <w:r w:rsidRPr="00EF693F">
        <w:rPr>
          <w:rFonts w:eastAsiaTheme="minorEastAsia"/>
          <w:b/>
          <w:bCs/>
          <w:i/>
          <w:iCs/>
          <w:sz w:val="22"/>
          <w:szCs w:val="22"/>
        </w:rPr>
        <w:t>.</w:t>
      </w:r>
    </w:p>
    <w:p w:rsidR="00334570" w:rsidRDefault="00334570" w:rsidP="00334570">
      <w:pPr>
        <w:suppressAutoHyphens w:val="0"/>
        <w:autoSpaceDE w:val="0"/>
        <w:autoSpaceDN w:val="0"/>
        <w:adjustRightInd w:val="0"/>
        <w:spacing w:line="276" w:lineRule="auto"/>
        <w:jc w:val="center"/>
        <w:rPr>
          <w:rFonts w:eastAsiaTheme="minorEastAsia"/>
          <w:b/>
          <w:bCs/>
          <w:sz w:val="22"/>
          <w:szCs w:val="22"/>
        </w:rPr>
      </w:pPr>
      <w:r w:rsidRPr="00EF693F">
        <w:rPr>
          <w:rFonts w:eastAsiaTheme="minorEastAsia"/>
          <w:b/>
          <w:bCs/>
          <w:sz w:val="22"/>
          <w:szCs w:val="22"/>
        </w:rPr>
        <w:t>The maximum throughput S</w:t>
      </w:r>
      <w:r w:rsidRPr="00EF693F">
        <w:rPr>
          <w:rFonts w:eastAsiaTheme="minorEastAsia"/>
          <w:b/>
          <w:bCs/>
          <w:sz w:val="22"/>
          <w:szCs w:val="22"/>
          <w:vertAlign w:val="subscript"/>
        </w:rPr>
        <w:t>max</w:t>
      </w:r>
      <w:r w:rsidRPr="00EF693F">
        <w:rPr>
          <w:rFonts w:eastAsiaTheme="minorEastAsia"/>
          <w:b/>
          <w:bCs/>
          <w:sz w:val="22"/>
          <w:szCs w:val="22"/>
        </w:rPr>
        <w:t xml:space="preserve"> =0.368when G =1.</w:t>
      </w:r>
    </w:p>
    <w:p w:rsidR="00334570" w:rsidRPr="00EF693F" w:rsidRDefault="00334570" w:rsidP="00EF693F">
      <w:pPr>
        <w:suppressAutoHyphens w:val="0"/>
        <w:autoSpaceDE w:val="0"/>
        <w:autoSpaceDN w:val="0"/>
        <w:adjustRightInd w:val="0"/>
        <w:spacing w:line="276" w:lineRule="auto"/>
        <w:jc w:val="center"/>
        <w:rPr>
          <w:rFonts w:eastAsiaTheme="minorEastAsia"/>
          <w:sz w:val="22"/>
          <w:szCs w:val="22"/>
        </w:rPr>
      </w:pPr>
    </w:p>
    <w:tbl>
      <w:tblPr>
        <w:tblStyle w:val="TableGrid"/>
        <w:tblW w:w="0" w:type="auto"/>
        <w:tblLook w:val="04A0"/>
      </w:tblPr>
      <w:tblGrid>
        <w:gridCol w:w="8656"/>
      </w:tblGrid>
      <w:tr w:rsidR="00F9614E" w:rsidRPr="00EF693F" w:rsidTr="00F9614E">
        <w:tc>
          <w:tcPr>
            <w:tcW w:w="8656" w:type="dxa"/>
          </w:tcPr>
          <w:p w:rsidR="00F9614E" w:rsidRPr="00EF693F" w:rsidRDefault="00F9614E" w:rsidP="00EF693F">
            <w:pPr>
              <w:suppressAutoHyphens w:val="0"/>
              <w:autoSpaceDE w:val="0"/>
              <w:autoSpaceDN w:val="0"/>
              <w:adjustRightInd w:val="0"/>
              <w:spacing w:line="276" w:lineRule="auto"/>
              <w:jc w:val="both"/>
              <w:rPr>
                <w:rFonts w:eastAsiaTheme="minorEastAsia"/>
              </w:rPr>
            </w:pPr>
            <w:r w:rsidRPr="00EF693F">
              <w:rPr>
                <w:rFonts w:eastAsiaTheme="minorEastAsia"/>
                <w:b/>
                <w:iCs/>
              </w:rPr>
              <w:t xml:space="preserve">Example: </w:t>
            </w:r>
            <w:r w:rsidRPr="00EF693F">
              <w:rPr>
                <w:rFonts w:eastAsiaTheme="minorEastAsia"/>
              </w:rPr>
              <w:t>A slotted ALOHA network transmits 200-bit frames using a shared channel with a 200-kbps bandwidth. Find the throughput if the system (all stations together) produces</w:t>
            </w:r>
          </w:p>
          <w:p w:rsidR="00F9614E" w:rsidRPr="00EF693F" w:rsidRDefault="00F9614E" w:rsidP="00EF693F">
            <w:pPr>
              <w:suppressAutoHyphens w:val="0"/>
              <w:autoSpaceDE w:val="0"/>
              <w:autoSpaceDN w:val="0"/>
              <w:adjustRightInd w:val="0"/>
              <w:spacing w:line="276" w:lineRule="auto"/>
              <w:ind w:left="720"/>
              <w:jc w:val="both"/>
              <w:rPr>
                <w:rFonts w:eastAsiaTheme="minorEastAsia"/>
              </w:rPr>
            </w:pPr>
            <w:r w:rsidRPr="00EF693F">
              <w:rPr>
                <w:rFonts w:eastAsiaTheme="minorEastAsia"/>
              </w:rPr>
              <w:t>a. 1000 frames per second</w:t>
            </w:r>
          </w:p>
          <w:p w:rsidR="00F9614E" w:rsidRPr="00EF693F" w:rsidRDefault="00F9614E" w:rsidP="00EF693F">
            <w:pPr>
              <w:suppressAutoHyphens w:val="0"/>
              <w:autoSpaceDE w:val="0"/>
              <w:autoSpaceDN w:val="0"/>
              <w:adjustRightInd w:val="0"/>
              <w:spacing w:line="276" w:lineRule="auto"/>
              <w:ind w:left="720"/>
              <w:jc w:val="both"/>
              <w:rPr>
                <w:rFonts w:eastAsiaTheme="minorEastAsia"/>
              </w:rPr>
            </w:pPr>
            <w:r w:rsidRPr="00EF693F">
              <w:rPr>
                <w:rFonts w:eastAsiaTheme="minorEastAsia"/>
              </w:rPr>
              <w:t>b. 500 frames per second</w:t>
            </w:r>
          </w:p>
          <w:p w:rsidR="00F9614E" w:rsidRPr="00EF693F" w:rsidRDefault="00F9614E" w:rsidP="00EF693F">
            <w:pPr>
              <w:suppressAutoHyphens w:val="0"/>
              <w:autoSpaceDE w:val="0"/>
              <w:autoSpaceDN w:val="0"/>
              <w:adjustRightInd w:val="0"/>
              <w:spacing w:line="276" w:lineRule="auto"/>
              <w:ind w:left="720"/>
              <w:jc w:val="both"/>
              <w:rPr>
                <w:rFonts w:eastAsiaTheme="minorEastAsia"/>
              </w:rPr>
            </w:pPr>
            <w:r w:rsidRPr="00EF693F">
              <w:rPr>
                <w:rFonts w:eastAsiaTheme="minorEastAsia"/>
              </w:rPr>
              <w:t>c. 250 frames per second</w:t>
            </w:r>
          </w:p>
          <w:p w:rsidR="00F9614E" w:rsidRPr="00EF693F" w:rsidRDefault="00F9614E" w:rsidP="00EF693F">
            <w:pPr>
              <w:suppressAutoHyphens w:val="0"/>
              <w:autoSpaceDE w:val="0"/>
              <w:autoSpaceDN w:val="0"/>
              <w:adjustRightInd w:val="0"/>
              <w:spacing w:line="276" w:lineRule="auto"/>
              <w:jc w:val="both"/>
              <w:rPr>
                <w:rFonts w:eastAsiaTheme="minorEastAsia"/>
              </w:rPr>
            </w:pPr>
            <w:r w:rsidRPr="00EF693F">
              <w:rPr>
                <w:rFonts w:eastAsiaTheme="minorEastAsia"/>
                <w:b/>
              </w:rPr>
              <w:t xml:space="preserve">Solution: </w:t>
            </w:r>
            <w:r w:rsidRPr="00EF693F">
              <w:rPr>
                <w:rFonts w:eastAsiaTheme="minorEastAsia"/>
              </w:rPr>
              <w:t xml:space="preserve">This situation is similar to the previous exercise except that the network is using slotted ALOHA instead of pure ALOHA. The frame transmission time is </w:t>
            </w:r>
            <w:r w:rsidRPr="00EF693F">
              <w:rPr>
                <w:rFonts w:eastAsiaTheme="minorEastAsia"/>
                <w:i/>
                <w:iCs/>
              </w:rPr>
              <w:t xml:space="preserve">200/200 </w:t>
            </w:r>
            <w:r w:rsidRPr="00EF693F">
              <w:rPr>
                <w:rFonts w:eastAsiaTheme="minorEastAsia"/>
              </w:rPr>
              <w:t>kbps or 1 ms.</w:t>
            </w:r>
          </w:p>
          <w:p w:rsidR="00F9614E" w:rsidRPr="00EF693F" w:rsidRDefault="0017761E" w:rsidP="00EF693F">
            <w:pPr>
              <w:pStyle w:val="ListParagraph"/>
              <w:numPr>
                <w:ilvl w:val="0"/>
                <w:numId w:val="6"/>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lastRenderedPageBreak/>
              <w:t xml:space="preserve">If the system creates 1000 frames per second, this is 1 frame per millisecond. The load is G=1. </w:t>
            </w:r>
            <w:r w:rsidR="00F9614E" w:rsidRPr="00EF693F">
              <w:rPr>
                <w:rFonts w:ascii="Times New Roman" w:eastAsiaTheme="minorEastAsia" w:hAnsi="Times New Roman"/>
              </w:rPr>
              <w:t xml:space="preserve">So S =G x </w:t>
            </w:r>
            <w:r w:rsidR="00F9614E" w:rsidRPr="00EF693F">
              <w:rPr>
                <w:rFonts w:ascii="Times New Roman" w:eastAsiaTheme="minorEastAsia" w:hAnsi="Times New Roman"/>
                <w:i/>
                <w:iCs/>
              </w:rPr>
              <w:t>e</w:t>
            </w:r>
            <w:r w:rsidR="00F9614E" w:rsidRPr="00EF693F">
              <w:rPr>
                <w:rFonts w:ascii="Times New Roman" w:eastAsiaTheme="minorEastAsia" w:hAnsi="Times New Roman"/>
                <w:i/>
                <w:iCs/>
                <w:vertAlign w:val="superscript"/>
              </w:rPr>
              <w:t>-G</w:t>
            </w:r>
            <w:r w:rsidR="00F9614E" w:rsidRPr="00EF693F">
              <w:rPr>
                <w:rFonts w:ascii="Times New Roman" w:eastAsiaTheme="minorEastAsia" w:hAnsi="Times New Roman"/>
              </w:rPr>
              <w:t xml:space="preserve">or </w:t>
            </w:r>
            <w:r w:rsidR="00F9614E" w:rsidRPr="00EF693F">
              <w:rPr>
                <w:rFonts w:ascii="Times New Roman" w:eastAsiaTheme="minorEastAsia" w:hAnsi="Times New Roman"/>
                <w:i/>
                <w:iCs/>
              </w:rPr>
              <w:t xml:space="preserve">S </w:t>
            </w:r>
            <w:r w:rsidR="00F9614E" w:rsidRPr="00EF693F">
              <w:rPr>
                <w:rFonts w:ascii="Times New Roman" w:eastAsiaTheme="minorEastAsia" w:hAnsi="Times New Roman"/>
              </w:rPr>
              <w:t xml:space="preserve">=0.368 (36.8 percent). This means that the throughput is 1000 x 0.0368 =368 frames. Only 368 out of 1000 frames will probably survive. Note that this is the maximum throughput case, percentagewise. </w:t>
            </w:r>
          </w:p>
          <w:p w:rsidR="00F9614E" w:rsidRPr="00EF693F" w:rsidRDefault="0017761E" w:rsidP="00EF693F">
            <w:pPr>
              <w:pStyle w:val="ListParagraph"/>
              <w:numPr>
                <w:ilvl w:val="0"/>
                <w:numId w:val="6"/>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 xml:space="preserve">If the system creates 500 frames per second, this is (1/2) frame per millisecond. The load is G= </w:t>
            </w:r>
            <w:r w:rsidRPr="00EF693F">
              <w:rPr>
                <w:rFonts w:ascii="Times New Roman" w:eastAsiaTheme="minorEastAsia" w:hAnsi="Times New Roman"/>
                <w:i/>
                <w:iCs/>
              </w:rPr>
              <w:t xml:space="preserve">(1/2). </w:t>
            </w:r>
            <w:r w:rsidR="00F9614E" w:rsidRPr="00EF693F">
              <w:rPr>
                <w:rFonts w:ascii="Times New Roman" w:eastAsiaTheme="minorEastAsia" w:hAnsi="Times New Roman"/>
              </w:rPr>
              <w:t xml:space="preserve">In this case S =G x </w:t>
            </w:r>
            <w:r w:rsidR="00F9614E" w:rsidRPr="00EF693F">
              <w:rPr>
                <w:rFonts w:ascii="Times New Roman" w:eastAsiaTheme="minorEastAsia" w:hAnsi="Times New Roman"/>
                <w:i/>
                <w:iCs/>
              </w:rPr>
              <w:t>e</w:t>
            </w:r>
            <w:r w:rsidR="00F9614E" w:rsidRPr="00EF693F">
              <w:rPr>
                <w:rFonts w:ascii="Times New Roman" w:eastAsiaTheme="minorEastAsia" w:hAnsi="Times New Roman"/>
                <w:i/>
                <w:iCs/>
                <w:vertAlign w:val="superscript"/>
              </w:rPr>
              <w:t>-G</w:t>
            </w:r>
            <w:r w:rsidR="00F9614E" w:rsidRPr="00EF693F">
              <w:rPr>
                <w:rFonts w:ascii="Times New Roman" w:eastAsiaTheme="minorEastAsia" w:hAnsi="Times New Roman"/>
              </w:rPr>
              <w:t>or S =0.303 (30.3 percent). This means that the throughput is 500 x 0.0303 =151. Only 151 frames out of 500 will probably survive.</w:t>
            </w:r>
          </w:p>
          <w:p w:rsidR="00F9614E" w:rsidRPr="00EF693F" w:rsidRDefault="0017761E" w:rsidP="00EF693F">
            <w:pPr>
              <w:pStyle w:val="ListParagraph"/>
              <w:numPr>
                <w:ilvl w:val="0"/>
                <w:numId w:val="6"/>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 xml:space="preserve">If the system creates 250 frames per second, this is (1/4) frame per millisecond. The load is G= (1/4). </w:t>
            </w:r>
            <w:r w:rsidR="00F9614E" w:rsidRPr="00EF693F">
              <w:rPr>
                <w:rFonts w:ascii="Times New Roman" w:eastAsiaTheme="minorEastAsia" w:hAnsi="Times New Roman"/>
              </w:rPr>
              <w:t xml:space="preserve">In this case S =G x </w:t>
            </w:r>
            <w:r w:rsidR="00F9614E" w:rsidRPr="00EF693F">
              <w:rPr>
                <w:rFonts w:ascii="Times New Roman" w:eastAsiaTheme="minorEastAsia" w:hAnsi="Times New Roman"/>
                <w:i/>
                <w:iCs/>
              </w:rPr>
              <w:t>e</w:t>
            </w:r>
            <w:r w:rsidR="00F9614E" w:rsidRPr="00EF693F">
              <w:rPr>
                <w:rFonts w:ascii="Times New Roman" w:eastAsiaTheme="minorEastAsia" w:hAnsi="Times New Roman"/>
                <w:i/>
                <w:iCs/>
                <w:vertAlign w:val="superscript"/>
              </w:rPr>
              <w:t>-G</w:t>
            </w:r>
            <w:r w:rsidR="00F9614E" w:rsidRPr="00EF693F">
              <w:rPr>
                <w:rFonts w:ascii="Times New Roman" w:eastAsiaTheme="minorEastAsia" w:hAnsi="Times New Roman"/>
              </w:rPr>
              <w:t>or S =0.195 (19.5 percent). This means that the throughput is 250 x 0.195 = 49. Only 49 frames out of 250 will probably survive.</w:t>
            </w:r>
          </w:p>
        </w:tc>
      </w:tr>
    </w:tbl>
    <w:p w:rsidR="00CB5DC4" w:rsidRPr="00EF693F" w:rsidRDefault="00CB5DC4" w:rsidP="00EF693F">
      <w:pPr>
        <w:suppressAutoHyphens w:val="0"/>
        <w:autoSpaceDE w:val="0"/>
        <w:autoSpaceDN w:val="0"/>
        <w:adjustRightInd w:val="0"/>
        <w:spacing w:line="276" w:lineRule="auto"/>
        <w:jc w:val="both"/>
        <w:rPr>
          <w:rFonts w:eastAsiaTheme="minorEastAsia"/>
          <w:sz w:val="22"/>
          <w:szCs w:val="22"/>
        </w:rPr>
      </w:pPr>
    </w:p>
    <w:p w:rsidR="00306242" w:rsidRPr="00EF693F" w:rsidRDefault="007F4DBF"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t>I</w:t>
      </w:r>
      <w:r w:rsidR="0078004C" w:rsidRPr="00EF693F">
        <w:rPr>
          <w:rFonts w:eastAsiaTheme="minorEastAsia"/>
          <w:b/>
          <w:sz w:val="22"/>
          <w:szCs w:val="22"/>
        </w:rPr>
        <w:t xml:space="preserve">I. </w:t>
      </w:r>
      <w:r w:rsidR="00306242" w:rsidRPr="00EF693F">
        <w:rPr>
          <w:rFonts w:eastAsiaTheme="minorEastAsia"/>
          <w:b/>
          <w:sz w:val="22"/>
          <w:szCs w:val="22"/>
        </w:rPr>
        <w:t>CARRIER SENSE MULTIPLE ACCESS (CSMA)</w:t>
      </w:r>
    </w:p>
    <w:p w:rsidR="007A5D25" w:rsidRPr="00EF693F" w:rsidRDefault="007A5D25" w:rsidP="00EF693F">
      <w:pPr>
        <w:pStyle w:val="ListParagraph"/>
        <w:numPr>
          <w:ilvl w:val="0"/>
          <w:numId w:val="7"/>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To minimize the chance of collision and, therefore, increase the performance, the CSMA method was developed.</w:t>
      </w:r>
    </w:p>
    <w:p w:rsidR="007A5D25" w:rsidRPr="00EF693F" w:rsidRDefault="007A5D25" w:rsidP="00EF693F">
      <w:pPr>
        <w:pStyle w:val="ListParagraph"/>
        <w:numPr>
          <w:ilvl w:val="0"/>
          <w:numId w:val="7"/>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The chance of collision can be reduced if a station senses the medium before trying to use it.</w:t>
      </w:r>
    </w:p>
    <w:p w:rsidR="00087A81" w:rsidRPr="00EF693F" w:rsidRDefault="007A5D25" w:rsidP="00EF693F">
      <w:pPr>
        <w:pStyle w:val="ListParagraph"/>
        <w:numPr>
          <w:ilvl w:val="0"/>
          <w:numId w:val="7"/>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 xml:space="preserve">Carrier sense multiple access (CSMA) requires that each station first listen to the medium (or check the state of the medium) before sending. </w:t>
      </w:r>
    </w:p>
    <w:p w:rsidR="002B5166" w:rsidRPr="00EF693F" w:rsidRDefault="007A5D25" w:rsidP="00EF693F">
      <w:pPr>
        <w:pStyle w:val="ListParagraph"/>
        <w:numPr>
          <w:ilvl w:val="0"/>
          <w:numId w:val="7"/>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In other words, CSMA is based on the principle "sense before transmit" or "listen before talk." CSMA can reduce the possibility of collision, but it cannot eliminate it.</w:t>
      </w:r>
    </w:p>
    <w:p w:rsidR="0057774B" w:rsidRPr="00EF693F" w:rsidRDefault="00C81D0B" w:rsidP="00EF693F">
      <w:pPr>
        <w:suppressAutoHyphens w:val="0"/>
        <w:autoSpaceDE w:val="0"/>
        <w:autoSpaceDN w:val="0"/>
        <w:adjustRightInd w:val="0"/>
        <w:spacing w:line="276" w:lineRule="auto"/>
        <w:jc w:val="center"/>
        <w:rPr>
          <w:rFonts w:eastAsiaTheme="minorEastAsia"/>
          <w:sz w:val="22"/>
          <w:szCs w:val="22"/>
        </w:rPr>
      </w:pPr>
      <w:r w:rsidRPr="00EF693F">
        <w:rPr>
          <w:noProof/>
          <w:sz w:val="22"/>
          <w:szCs w:val="22"/>
        </w:rPr>
        <w:drawing>
          <wp:inline distT="0" distB="0" distL="0" distR="0">
            <wp:extent cx="4171950" cy="2688226"/>
            <wp:effectExtent l="0" t="0" r="0" b="0"/>
            <wp:docPr id="10946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63"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9813" cy="2699736"/>
                    </a:xfrm>
                    <a:prstGeom prst="rect">
                      <a:avLst/>
                    </a:prstGeom>
                    <a:noFill/>
                    <a:ln>
                      <a:noFill/>
                    </a:ln>
                    <a:effectLst/>
                    <a:extLst/>
                  </pic:spPr>
                </pic:pic>
              </a:graphicData>
            </a:graphic>
          </wp:inline>
        </w:drawing>
      </w:r>
    </w:p>
    <w:p w:rsidR="0057774B" w:rsidRPr="00EF693F" w:rsidRDefault="0057774B" w:rsidP="00EF693F">
      <w:pPr>
        <w:suppressAutoHyphens w:val="0"/>
        <w:autoSpaceDE w:val="0"/>
        <w:autoSpaceDN w:val="0"/>
        <w:adjustRightInd w:val="0"/>
        <w:spacing w:line="276" w:lineRule="auto"/>
        <w:jc w:val="both"/>
        <w:rPr>
          <w:rFonts w:eastAsiaTheme="minorEastAsia"/>
          <w:b/>
          <w:bCs/>
          <w:sz w:val="22"/>
          <w:szCs w:val="22"/>
        </w:rPr>
      </w:pPr>
      <w:r w:rsidRPr="00EF693F">
        <w:rPr>
          <w:rFonts w:eastAsiaTheme="minorEastAsia"/>
          <w:b/>
          <w:bCs/>
          <w:sz w:val="22"/>
          <w:szCs w:val="22"/>
        </w:rPr>
        <w:t>Vulnerable Time</w:t>
      </w:r>
    </w:p>
    <w:p w:rsidR="0057774B" w:rsidRPr="00EF693F" w:rsidRDefault="0057774B"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The vulnerable time for CSMA is the </w:t>
      </w:r>
      <w:r w:rsidRPr="00FC7507">
        <w:rPr>
          <w:rFonts w:eastAsiaTheme="minorEastAsia"/>
          <w:b/>
          <w:sz w:val="22"/>
          <w:szCs w:val="22"/>
        </w:rPr>
        <w:t>propagation time Tp</w:t>
      </w:r>
      <w:r w:rsidRPr="00EF693F">
        <w:rPr>
          <w:rFonts w:eastAsiaTheme="minorEastAsia"/>
          <w:sz w:val="22"/>
          <w:szCs w:val="22"/>
        </w:rPr>
        <w:t>. This is the time needed for a signal to propagate from one end of the medium to the other. When a station sends a frame, and any other station tries to send a frame during this time, a collision will result. But if the first bit of the frame reaches the end of the medium, every station will already have heard the bit and will refrain from sending.</w:t>
      </w:r>
    </w:p>
    <w:p w:rsidR="0057774B" w:rsidRPr="00EF693F" w:rsidRDefault="0057774B"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lastRenderedPageBreak/>
        <w:drawing>
          <wp:inline distT="0" distB="0" distL="0" distR="0">
            <wp:extent cx="4581525" cy="1709745"/>
            <wp:effectExtent l="0" t="0" r="0" b="5080"/>
            <wp:docPr id="10967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11"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423" cy="1716797"/>
                    </a:xfrm>
                    <a:prstGeom prst="rect">
                      <a:avLst/>
                    </a:prstGeom>
                    <a:noFill/>
                    <a:ln>
                      <a:noFill/>
                    </a:ln>
                    <a:effectLst/>
                    <a:extLst/>
                  </pic:spPr>
                </pic:pic>
              </a:graphicData>
            </a:graphic>
          </wp:inline>
        </w:drawing>
      </w:r>
    </w:p>
    <w:p w:rsidR="0057774B" w:rsidRPr="00EF693F" w:rsidRDefault="00626923" w:rsidP="00EF693F">
      <w:pPr>
        <w:suppressAutoHyphens w:val="0"/>
        <w:autoSpaceDE w:val="0"/>
        <w:autoSpaceDN w:val="0"/>
        <w:adjustRightInd w:val="0"/>
        <w:spacing w:line="276" w:lineRule="auto"/>
        <w:jc w:val="both"/>
        <w:rPr>
          <w:rFonts w:eastAsiaTheme="minorEastAsia"/>
          <w:b/>
          <w:bCs/>
          <w:sz w:val="22"/>
          <w:szCs w:val="22"/>
        </w:rPr>
      </w:pPr>
      <w:r w:rsidRPr="00EF693F">
        <w:rPr>
          <w:rFonts w:eastAsiaTheme="minorEastAsia"/>
          <w:b/>
          <w:bCs/>
          <w:sz w:val="22"/>
          <w:szCs w:val="22"/>
        </w:rPr>
        <w:t>Persistence Methods</w:t>
      </w:r>
    </w:p>
    <w:p w:rsidR="00626923" w:rsidRPr="00EF693F" w:rsidRDefault="00626923"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What should a station do if the channel is busy? What should a station do if the channel is idle? Three methods have been devised to answer these questions: </w:t>
      </w:r>
      <w:r w:rsidRPr="00EF693F">
        <w:rPr>
          <w:rFonts w:eastAsiaTheme="minorEastAsia"/>
          <w:i/>
          <w:iCs/>
          <w:sz w:val="22"/>
          <w:szCs w:val="22"/>
        </w:rPr>
        <w:t xml:space="preserve">the I-persistent method, the non-persistent method, and the p-persistent method. </w:t>
      </w:r>
      <w:r w:rsidRPr="00EF693F">
        <w:rPr>
          <w:rFonts w:eastAsiaTheme="minorEastAsia"/>
          <w:sz w:val="22"/>
          <w:szCs w:val="22"/>
        </w:rPr>
        <w:t>Below figure shows the behavior of three persistence methods when a station finds a channel busy.</w:t>
      </w:r>
    </w:p>
    <w:p w:rsidR="004B434F" w:rsidRPr="00EF693F" w:rsidRDefault="004B434F" w:rsidP="00EF693F">
      <w:pPr>
        <w:suppressAutoHyphens w:val="0"/>
        <w:autoSpaceDE w:val="0"/>
        <w:autoSpaceDN w:val="0"/>
        <w:adjustRightInd w:val="0"/>
        <w:spacing w:line="276" w:lineRule="auto"/>
        <w:jc w:val="both"/>
        <w:rPr>
          <w:rFonts w:eastAsiaTheme="minorEastAsia"/>
          <w:sz w:val="22"/>
          <w:szCs w:val="22"/>
        </w:rPr>
      </w:pPr>
    </w:p>
    <w:p w:rsidR="00626923" w:rsidRPr="00EF693F" w:rsidRDefault="00626923"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b/>
          <w:bCs/>
          <w:sz w:val="22"/>
          <w:szCs w:val="22"/>
        </w:rPr>
        <w:t xml:space="preserve">1-Persistent: </w:t>
      </w:r>
      <w:r w:rsidRPr="00EF693F">
        <w:rPr>
          <w:rFonts w:eastAsiaTheme="minorEastAsia"/>
          <w:sz w:val="22"/>
          <w:szCs w:val="22"/>
        </w:rPr>
        <w:t xml:space="preserve">The </w:t>
      </w:r>
      <w:r w:rsidRPr="00EF693F">
        <w:rPr>
          <w:rFonts w:eastAsiaTheme="minorEastAsia"/>
          <w:b/>
          <w:bCs/>
          <w:sz w:val="22"/>
          <w:szCs w:val="22"/>
        </w:rPr>
        <w:t xml:space="preserve">1-persistent method </w:t>
      </w:r>
      <w:r w:rsidRPr="00EF693F">
        <w:rPr>
          <w:rFonts w:eastAsiaTheme="minorEastAsia"/>
          <w:sz w:val="22"/>
          <w:szCs w:val="22"/>
        </w:rPr>
        <w:t>is simple and straightforward. In this method, after the station finds the line idle, it sends its frame immediately (with probability I). This method has the highest chance of collision because two or more stations may find the line idle and send their frames immediately.</w:t>
      </w:r>
    </w:p>
    <w:p w:rsidR="004B434F" w:rsidRPr="00EF693F" w:rsidRDefault="004B434F" w:rsidP="00EF693F">
      <w:pPr>
        <w:suppressAutoHyphens w:val="0"/>
        <w:autoSpaceDE w:val="0"/>
        <w:autoSpaceDN w:val="0"/>
        <w:adjustRightInd w:val="0"/>
        <w:spacing w:line="276" w:lineRule="auto"/>
        <w:jc w:val="both"/>
        <w:rPr>
          <w:rFonts w:eastAsiaTheme="minorEastAsia"/>
          <w:sz w:val="22"/>
          <w:szCs w:val="22"/>
        </w:rPr>
      </w:pPr>
    </w:p>
    <w:p w:rsidR="00626923" w:rsidRPr="00EF693F" w:rsidRDefault="00626923"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b/>
          <w:bCs/>
          <w:sz w:val="22"/>
          <w:szCs w:val="22"/>
        </w:rPr>
        <w:t xml:space="preserve">Non-persistent: </w:t>
      </w:r>
      <w:r w:rsidRPr="00EF693F">
        <w:rPr>
          <w:rFonts w:eastAsiaTheme="minorEastAsia"/>
          <w:sz w:val="22"/>
          <w:szCs w:val="22"/>
        </w:rPr>
        <w:t xml:space="preserve">In the </w:t>
      </w:r>
      <w:r w:rsidRPr="00EF693F">
        <w:rPr>
          <w:rFonts w:eastAsiaTheme="minorEastAsia"/>
          <w:b/>
          <w:bCs/>
          <w:sz w:val="22"/>
          <w:szCs w:val="22"/>
        </w:rPr>
        <w:t xml:space="preserve">non-persistent method, </w:t>
      </w:r>
      <w:r w:rsidRPr="00EF693F">
        <w:rPr>
          <w:rFonts w:eastAsiaTheme="minorEastAsia"/>
          <w:sz w:val="22"/>
          <w:szCs w:val="22"/>
        </w:rPr>
        <w:t>a station that has a frame to send senses the line. If the line is idle, it sends immediately. If the line is not idle, it waits a random amount of time and then senses the line again. The non-persistent approach reduces the chance of collision because it is unlikely that two or more stations will wait the same amount of time and retry to send simultaneously. However, this method reduces the efficiency of the network because the medium remains idle when there may be stations with frames to send.</w:t>
      </w:r>
    </w:p>
    <w:p w:rsidR="00626923" w:rsidRPr="00EF693F" w:rsidRDefault="00626923"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b/>
          <w:bCs/>
          <w:sz w:val="22"/>
          <w:szCs w:val="22"/>
        </w:rPr>
        <w:t xml:space="preserve">p-Persistent: The p-persistent method </w:t>
      </w:r>
      <w:r w:rsidRPr="00EF693F">
        <w:rPr>
          <w:rFonts w:eastAsiaTheme="minorEastAsia"/>
          <w:sz w:val="22"/>
          <w:szCs w:val="22"/>
        </w:rPr>
        <w:t xml:space="preserve">is used if the channel has time slots with a slot duration equal to or greater </w:t>
      </w:r>
      <w:r w:rsidR="006D3473" w:rsidRPr="00EF693F">
        <w:rPr>
          <w:rFonts w:eastAsiaTheme="minorEastAsia"/>
          <w:sz w:val="22"/>
          <w:szCs w:val="22"/>
        </w:rPr>
        <w:t xml:space="preserve">the maximum propagation time. The p-persistent approach combines the advantages of the other two strategies. It reduces the chance of collision and improves efficiency. In this method, after the station finds the </w:t>
      </w:r>
      <w:r w:rsidRPr="00EF693F">
        <w:rPr>
          <w:rFonts w:eastAsiaTheme="minorEastAsia"/>
          <w:sz w:val="22"/>
          <w:szCs w:val="22"/>
        </w:rPr>
        <w:t>than line idle it follows these steps:</w:t>
      </w:r>
    </w:p>
    <w:p w:rsidR="00626923" w:rsidRPr="00EF693F" w:rsidRDefault="00626923" w:rsidP="00EF693F">
      <w:pPr>
        <w:suppressAutoHyphens w:val="0"/>
        <w:autoSpaceDE w:val="0"/>
        <w:autoSpaceDN w:val="0"/>
        <w:adjustRightInd w:val="0"/>
        <w:spacing w:line="276" w:lineRule="auto"/>
        <w:ind w:left="720"/>
        <w:jc w:val="both"/>
        <w:rPr>
          <w:rFonts w:eastAsiaTheme="minorEastAsia"/>
          <w:sz w:val="22"/>
          <w:szCs w:val="22"/>
        </w:rPr>
      </w:pPr>
      <w:r w:rsidRPr="00EF693F">
        <w:rPr>
          <w:rFonts w:eastAsiaTheme="minorEastAsia"/>
          <w:sz w:val="22"/>
          <w:szCs w:val="22"/>
        </w:rPr>
        <w:t>1. With probability p, the station sends its frame.</w:t>
      </w:r>
    </w:p>
    <w:p w:rsidR="00626923" w:rsidRPr="00EF693F" w:rsidRDefault="00626923" w:rsidP="00EF693F">
      <w:pPr>
        <w:suppressAutoHyphens w:val="0"/>
        <w:autoSpaceDE w:val="0"/>
        <w:autoSpaceDN w:val="0"/>
        <w:adjustRightInd w:val="0"/>
        <w:spacing w:line="276" w:lineRule="auto"/>
        <w:ind w:left="720"/>
        <w:jc w:val="both"/>
        <w:rPr>
          <w:rFonts w:eastAsiaTheme="minorEastAsia"/>
          <w:sz w:val="22"/>
          <w:szCs w:val="22"/>
        </w:rPr>
      </w:pPr>
      <w:r w:rsidRPr="00EF693F">
        <w:rPr>
          <w:rFonts w:eastAsiaTheme="minorEastAsia"/>
          <w:sz w:val="22"/>
          <w:szCs w:val="22"/>
        </w:rPr>
        <w:t>2. With probability q = 1 - p, the station waits for the beginning of the next time slot and checks the line again.</w:t>
      </w:r>
    </w:p>
    <w:p w:rsidR="00626923" w:rsidRPr="00EF693F" w:rsidRDefault="00626923" w:rsidP="00EF693F">
      <w:pPr>
        <w:suppressAutoHyphens w:val="0"/>
        <w:autoSpaceDE w:val="0"/>
        <w:autoSpaceDN w:val="0"/>
        <w:adjustRightInd w:val="0"/>
        <w:spacing w:line="276" w:lineRule="auto"/>
        <w:ind w:left="1440"/>
        <w:jc w:val="both"/>
        <w:rPr>
          <w:rFonts w:eastAsiaTheme="minorEastAsia"/>
          <w:sz w:val="22"/>
          <w:szCs w:val="22"/>
        </w:rPr>
      </w:pPr>
      <w:r w:rsidRPr="00EF693F">
        <w:rPr>
          <w:rFonts w:eastAsiaTheme="minorEastAsia"/>
          <w:sz w:val="22"/>
          <w:szCs w:val="22"/>
        </w:rPr>
        <w:t>a. If the line is idle, it goes to step 1.</w:t>
      </w:r>
    </w:p>
    <w:p w:rsidR="00626923" w:rsidRPr="00EF693F" w:rsidRDefault="00626923" w:rsidP="00EF693F">
      <w:pPr>
        <w:suppressAutoHyphens w:val="0"/>
        <w:autoSpaceDE w:val="0"/>
        <w:autoSpaceDN w:val="0"/>
        <w:adjustRightInd w:val="0"/>
        <w:spacing w:line="276" w:lineRule="auto"/>
        <w:ind w:left="1440"/>
        <w:jc w:val="both"/>
        <w:rPr>
          <w:rFonts w:eastAsiaTheme="minorEastAsia"/>
          <w:sz w:val="22"/>
          <w:szCs w:val="22"/>
        </w:rPr>
      </w:pPr>
      <w:r w:rsidRPr="00EF693F">
        <w:rPr>
          <w:rFonts w:eastAsiaTheme="minorEastAsia"/>
          <w:sz w:val="22"/>
          <w:szCs w:val="22"/>
        </w:rPr>
        <w:t>b. If the line is busy, it acts as though a collision has occurred and uses the backoff procedure.</w:t>
      </w:r>
    </w:p>
    <w:p w:rsidR="001F562E" w:rsidRPr="00EF693F" w:rsidRDefault="00E91C24"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lastRenderedPageBreak/>
        <w:drawing>
          <wp:inline distT="0" distB="0" distL="0" distR="0">
            <wp:extent cx="3898291" cy="4143375"/>
            <wp:effectExtent l="0" t="0" r="6985" b="0"/>
            <wp:docPr id="1098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59"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9613" cy="4144780"/>
                    </a:xfrm>
                    <a:prstGeom prst="rect">
                      <a:avLst/>
                    </a:prstGeom>
                    <a:noFill/>
                    <a:ln>
                      <a:noFill/>
                    </a:ln>
                    <a:effectLst/>
                    <a:extLst/>
                  </pic:spPr>
                </pic:pic>
              </a:graphicData>
            </a:graphic>
          </wp:inline>
        </w:drawing>
      </w:r>
    </w:p>
    <w:p w:rsidR="00E91C24" w:rsidRPr="00EF693F" w:rsidRDefault="00E91C24" w:rsidP="00EF693F">
      <w:pPr>
        <w:suppressAutoHyphens w:val="0"/>
        <w:autoSpaceDE w:val="0"/>
        <w:autoSpaceDN w:val="0"/>
        <w:adjustRightInd w:val="0"/>
        <w:spacing w:line="276" w:lineRule="auto"/>
        <w:jc w:val="both"/>
        <w:rPr>
          <w:rFonts w:eastAsiaTheme="minorEastAsia"/>
          <w:sz w:val="22"/>
          <w:szCs w:val="22"/>
        </w:rPr>
      </w:pPr>
    </w:p>
    <w:p w:rsidR="0085596C" w:rsidRPr="00EF693F" w:rsidRDefault="0078004C"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t xml:space="preserve">III. </w:t>
      </w:r>
      <w:r w:rsidR="0085596C" w:rsidRPr="00EF693F">
        <w:rPr>
          <w:rFonts w:eastAsiaTheme="minorEastAsia"/>
          <w:b/>
          <w:sz w:val="22"/>
          <w:szCs w:val="22"/>
        </w:rPr>
        <w:t>CARRIER SENSE MULTIPLE ACCESS / COLLISION DETECTION (CSMA/CD)</w:t>
      </w:r>
    </w:p>
    <w:p w:rsidR="00E91C24" w:rsidRPr="00EF693F" w:rsidRDefault="0040752E"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 CSMA method does not specify the procedure following a collision. Carrier sense multiple access with collision detection (CSMA/CD) augments the algorithm to handle the collision.</w:t>
      </w:r>
    </w:p>
    <w:p w:rsidR="0040752E" w:rsidRPr="00EF693F" w:rsidRDefault="0040752E"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In this method, a station monitors the medium after it sends a frame to see if the transmission was successful. If so, the station is finished. If, however, there is a collision, the frame is sent again.</w:t>
      </w:r>
    </w:p>
    <w:p w:rsidR="0040752E" w:rsidRPr="00EF693F" w:rsidRDefault="0040752E"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noProof/>
          <w:sz w:val="22"/>
          <w:szCs w:val="22"/>
        </w:rPr>
        <w:drawing>
          <wp:inline distT="0" distB="0" distL="0" distR="0">
            <wp:extent cx="5502910" cy="1588135"/>
            <wp:effectExtent l="0" t="0" r="2540" b="0"/>
            <wp:docPr id="1102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55"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588135"/>
                    </a:xfrm>
                    <a:prstGeom prst="rect">
                      <a:avLst/>
                    </a:prstGeom>
                    <a:noFill/>
                    <a:ln>
                      <a:noFill/>
                    </a:ln>
                    <a:effectLst/>
                    <a:extLst/>
                  </pic:spPr>
                </pic:pic>
              </a:graphicData>
            </a:graphic>
          </wp:inline>
        </w:drawing>
      </w:r>
    </w:p>
    <w:p w:rsidR="0040752E" w:rsidRPr="00EF693F" w:rsidRDefault="0040752E"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At time </w:t>
      </w:r>
      <w:r w:rsidR="00170E7F" w:rsidRPr="00EF693F">
        <w:rPr>
          <w:rFonts w:eastAsiaTheme="minorEastAsia"/>
          <w:i/>
          <w:iCs/>
          <w:sz w:val="22"/>
          <w:szCs w:val="22"/>
        </w:rPr>
        <w:t>t1</w:t>
      </w:r>
      <w:r w:rsidRPr="00EF693F">
        <w:rPr>
          <w:rFonts w:eastAsiaTheme="minorEastAsia"/>
          <w:sz w:val="22"/>
          <w:szCs w:val="22"/>
        </w:rPr>
        <w:t xml:space="preserve">, station A has executed its persistence procedure and starts sending the bits of its frame. At time </w:t>
      </w:r>
      <w:r w:rsidRPr="00EF693F">
        <w:rPr>
          <w:rFonts w:eastAsiaTheme="minorEastAsia"/>
          <w:i/>
          <w:iCs/>
          <w:sz w:val="22"/>
          <w:szCs w:val="22"/>
        </w:rPr>
        <w:t xml:space="preserve">t2, </w:t>
      </w:r>
      <w:r w:rsidRPr="00EF693F">
        <w:rPr>
          <w:rFonts w:eastAsiaTheme="minorEastAsia"/>
          <w:sz w:val="22"/>
          <w:szCs w:val="22"/>
        </w:rPr>
        <w:t xml:space="preserve">station C has not yet sensed the first bit sent by A. Station C executes its persistence procedure and starts sending the bits in its frame, which propagate both to the left and to the right. The collision occurs sometime after time </w:t>
      </w:r>
      <w:r w:rsidRPr="00EF693F">
        <w:rPr>
          <w:rFonts w:eastAsiaTheme="minorEastAsia"/>
          <w:i/>
          <w:iCs/>
          <w:sz w:val="22"/>
          <w:szCs w:val="22"/>
        </w:rPr>
        <w:t xml:space="preserve">t2, </w:t>
      </w:r>
      <w:r w:rsidRPr="00EF693F">
        <w:rPr>
          <w:rFonts w:eastAsiaTheme="minorEastAsia"/>
          <w:sz w:val="22"/>
          <w:szCs w:val="22"/>
        </w:rPr>
        <w:t xml:space="preserve">Station C detects a collision at time </w:t>
      </w:r>
      <w:r w:rsidRPr="00EF693F">
        <w:rPr>
          <w:rFonts w:eastAsiaTheme="minorEastAsia"/>
          <w:i/>
          <w:iCs/>
          <w:sz w:val="22"/>
          <w:szCs w:val="22"/>
        </w:rPr>
        <w:t xml:space="preserve">t3 </w:t>
      </w:r>
      <w:r w:rsidRPr="00EF693F">
        <w:rPr>
          <w:rFonts w:eastAsiaTheme="minorEastAsia"/>
          <w:sz w:val="22"/>
          <w:szCs w:val="22"/>
        </w:rPr>
        <w:t xml:space="preserve">when it receives the first bit of A's frame. Station C immediately aborts transmission. Station A detects collision at time </w:t>
      </w:r>
      <w:r w:rsidRPr="00EF693F">
        <w:rPr>
          <w:rFonts w:eastAsiaTheme="minorEastAsia"/>
          <w:i/>
          <w:iCs/>
          <w:sz w:val="22"/>
          <w:szCs w:val="22"/>
        </w:rPr>
        <w:t xml:space="preserve">t4 </w:t>
      </w:r>
      <w:r w:rsidRPr="00EF693F">
        <w:rPr>
          <w:rFonts w:eastAsiaTheme="minorEastAsia"/>
          <w:sz w:val="22"/>
          <w:szCs w:val="22"/>
        </w:rPr>
        <w:t xml:space="preserve">when it receives the first bit of C's frame; it also immediately aborts transmission. Looking at the figure, we see that A transmits for the duration </w:t>
      </w:r>
      <w:r w:rsidRPr="00EF693F">
        <w:rPr>
          <w:rFonts w:eastAsiaTheme="minorEastAsia"/>
          <w:i/>
          <w:iCs/>
          <w:sz w:val="22"/>
          <w:szCs w:val="22"/>
        </w:rPr>
        <w:t xml:space="preserve">t4 </w:t>
      </w:r>
      <w:r w:rsidRPr="00EF693F">
        <w:rPr>
          <w:rFonts w:eastAsiaTheme="minorEastAsia"/>
          <w:sz w:val="22"/>
          <w:szCs w:val="22"/>
        </w:rPr>
        <w:t xml:space="preserve">– </w:t>
      </w:r>
      <w:r w:rsidRPr="00EF693F">
        <w:rPr>
          <w:rFonts w:eastAsiaTheme="minorEastAsia"/>
          <w:i/>
          <w:sz w:val="22"/>
          <w:szCs w:val="22"/>
        </w:rPr>
        <w:t>t1</w:t>
      </w:r>
      <w:r w:rsidRPr="00EF693F">
        <w:rPr>
          <w:rFonts w:eastAsiaTheme="minorEastAsia"/>
          <w:i/>
          <w:iCs/>
          <w:sz w:val="22"/>
          <w:szCs w:val="22"/>
        </w:rPr>
        <w:t xml:space="preserve">; </w:t>
      </w:r>
      <w:r w:rsidRPr="00EF693F">
        <w:rPr>
          <w:rFonts w:eastAsiaTheme="minorEastAsia"/>
          <w:sz w:val="22"/>
          <w:szCs w:val="22"/>
        </w:rPr>
        <w:t xml:space="preserve">C transmits for the duration </w:t>
      </w:r>
      <w:r w:rsidRPr="00EF693F">
        <w:rPr>
          <w:rFonts w:eastAsiaTheme="minorEastAsia"/>
          <w:i/>
          <w:iCs/>
          <w:sz w:val="22"/>
          <w:szCs w:val="22"/>
        </w:rPr>
        <w:t xml:space="preserve">t3 </w:t>
      </w:r>
      <w:r w:rsidRPr="00EF693F">
        <w:rPr>
          <w:rFonts w:eastAsiaTheme="minorEastAsia"/>
          <w:sz w:val="22"/>
          <w:szCs w:val="22"/>
        </w:rPr>
        <w:t xml:space="preserve">- </w:t>
      </w:r>
      <w:r w:rsidRPr="00EF693F">
        <w:rPr>
          <w:rFonts w:eastAsiaTheme="minorEastAsia"/>
          <w:i/>
          <w:iCs/>
          <w:sz w:val="22"/>
          <w:szCs w:val="22"/>
        </w:rPr>
        <w:t xml:space="preserve">t2. </w:t>
      </w:r>
      <w:r w:rsidRPr="00EF693F">
        <w:rPr>
          <w:rFonts w:eastAsiaTheme="minorEastAsia"/>
          <w:sz w:val="22"/>
          <w:szCs w:val="22"/>
        </w:rPr>
        <w:t xml:space="preserve">At time </w:t>
      </w:r>
      <w:r w:rsidRPr="00EF693F">
        <w:rPr>
          <w:rFonts w:eastAsiaTheme="minorEastAsia"/>
          <w:i/>
          <w:iCs/>
          <w:sz w:val="22"/>
          <w:szCs w:val="22"/>
        </w:rPr>
        <w:t xml:space="preserve">t4, </w:t>
      </w:r>
      <w:r w:rsidRPr="00EF693F">
        <w:rPr>
          <w:rFonts w:eastAsiaTheme="minorEastAsia"/>
          <w:sz w:val="22"/>
          <w:szCs w:val="22"/>
        </w:rPr>
        <w:t xml:space="preserve">the transmission of </w:t>
      </w:r>
      <w:r w:rsidRPr="00EF693F">
        <w:rPr>
          <w:rFonts w:eastAsiaTheme="minorEastAsia"/>
          <w:i/>
          <w:iCs/>
          <w:sz w:val="22"/>
          <w:szCs w:val="22"/>
        </w:rPr>
        <w:t xml:space="preserve">A’s </w:t>
      </w:r>
      <w:r w:rsidRPr="00EF693F">
        <w:rPr>
          <w:rFonts w:eastAsiaTheme="minorEastAsia"/>
          <w:sz w:val="22"/>
          <w:szCs w:val="22"/>
        </w:rPr>
        <w:t xml:space="preserve">frame, though incomplete, is aborted; at time </w:t>
      </w:r>
      <w:r w:rsidRPr="00EF693F">
        <w:rPr>
          <w:rFonts w:eastAsiaTheme="minorEastAsia"/>
          <w:i/>
          <w:iCs/>
          <w:sz w:val="22"/>
          <w:szCs w:val="22"/>
        </w:rPr>
        <w:t xml:space="preserve">t3, </w:t>
      </w:r>
      <w:r w:rsidRPr="00EF693F">
        <w:rPr>
          <w:rFonts w:eastAsiaTheme="minorEastAsia"/>
          <w:sz w:val="22"/>
          <w:szCs w:val="22"/>
        </w:rPr>
        <w:t>the transmission of B's frame, though incomplete, is aborted.</w:t>
      </w:r>
    </w:p>
    <w:p w:rsidR="0040752E" w:rsidRPr="00EF693F" w:rsidRDefault="0040752E" w:rsidP="00EF693F">
      <w:pPr>
        <w:suppressAutoHyphens w:val="0"/>
        <w:autoSpaceDE w:val="0"/>
        <w:autoSpaceDN w:val="0"/>
        <w:adjustRightInd w:val="0"/>
        <w:spacing w:line="276" w:lineRule="auto"/>
        <w:jc w:val="center"/>
        <w:rPr>
          <w:rFonts w:eastAsiaTheme="minorEastAsia"/>
          <w:b/>
          <w:sz w:val="22"/>
          <w:szCs w:val="22"/>
        </w:rPr>
      </w:pPr>
      <w:r w:rsidRPr="00EF693F">
        <w:rPr>
          <w:rFonts w:eastAsiaTheme="minorEastAsia"/>
          <w:b/>
          <w:bCs/>
          <w:iCs/>
          <w:sz w:val="22"/>
          <w:szCs w:val="22"/>
        </w:rPr>
        <w:lastRenderedPageBreak/>
        <w:t>Collision and abortion in CSMA/CD</w:t>
      </w:r>
    </w:p>
    <w:p w:rsidR="0040752E" w:rsidRPr="00EF693F" w:rsidRDefault="0040752E" w:rsidP="00EF693F">
      <w:pPr>
        <w:suppressAutoHyphens w:val="0"/>
        <w:autoSpaceDE w:val="0"/>
        <w:autoSpaceDN w:val="0"/>
        <w:adjustRightInd w:val="0"/>
        <w:spacing w:line="276" w:lineRule="auto"/>
        <w:jc w:val="both"/>
        <w:rPr>
          <w:rFonts w:eastAsiaTheme="minorEastAsia"/>
          <w:sz w:val="22"/>
          <w:szCs w:val="22"/>
        </w:rPr>
      </w:pPr>
    </w:p>
    <w:p w:rsidR="0040752E" w:rsidRPr="00EF693F" w:rsidRDefault="0040752E"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noProof/>
          <w:sz w:val="22"/>
          <w:szCs w:val="22"/>
        </w:rPr>
        <w:drawing>
          <wp:inline distT="0" distB="0" distL="0" distR="0">
            <wp:extent cx="5502910" cy="1524000"/>
            <wp:effectExtent l="0" t="0" r="2540" b="0"/>
            <wp:docPr id="11049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03"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524000"/>
                    </a:xfrm>
                    <a:prstGeom prst="rect">
                      <a:avLst/>
                    </a:prstGeom>
                    <a:noFill/>
                    <a:ln>
                      <a:noFill/>
                    </a:ln>
                    <a:effectLst/>
                    <a:extLst/>
                  </pic:spPr>
                </pic:pic>
              </a:graphicData>
            </a:graphic>
          </wp:inline>
        </w:drawing>
      </w:r>
    </w:p>
    <w:tbl>
      <w:tblPr>
        <w:tblStyle w:val="TableGrid"/>
        <w:tblW w:w="0" w:type="auto"/>
        <w:tblLook w:val="04A0"/>
      </w:tblPr>
      <w:tblGrid>
        <w:gridCol w:w="8656"/>
      </w:tblGrid>
      <w:tr w:rsidR="0040759D" w:rsidRPr="00EF693F" w:rsidTr="0040759D">
        <w:tc>
          <w:tcPr>
            <w:tcW w:w="8656" w:type="dxa"/>
          </w:tcPr>
          <w:p w:rsidR="0040759D" w:rsidRPr="00EF693F" w:rsidRDefault="0040759D" w:rsidP="00EF693F">
            <w:pPr>
              <w:suppressAutoHyphens w:val="0"/>
              <w:autoSpaceDE w:val="0"/>
              <w:autoSpaceDN w:val="0"/>
              <w:adjustRightInd w:val="0"/>
              <w:spacing w:line="276" w:lineRule="auto"/>
              <w:jc w:val="both"/>
              <w:rPr>
                <w:rFonts w:eastAsiaTheme="minorEastAsia"/>
              </w:rPr>
            </w:pPr>
            <w:r w:rsidRPr="00EF693F">
              <w:rPr>
                <w:rFonts w:eastAsiaTheme="minorEastAsia"/>
                <w:b/>
                <w:iCs/>
              </w:rPr>
              <w:t xml:space="preserve">Example: </w:t>
            </w:r>
            <w:r w:rsidRPr="00EF693F">
              <w:rPr>
                <w:rFonts w:eastAsiaTheme="minorEastAsia"/>
              </w:rPr>
              <w:t xml:space="preserve">A network using </w:t>
            </w:r>
            <w:r w:rsidRPr="00EF693F">
              <w:rPr>
                <w:rFonts w:eastAsiaTheme="minorEastAsia"/>
                <w:i/>
                <w:iCs/>
              </w:rPr>
              <w:t xml:space="preserve">CSMA/CD </w:t>
            </w:r>
            <w:r w:rsidRPr="00EF693F">
              <w:rPr>
                <w:rFonts w:eastAsiaTheme="minorEastAsia"/>
              </w:rPr>
              <w:t>has a bandwidth of 10 Mbps. If the maximum propagation time is 25.6</w:t>
            </w:r>
            <w:r w:rsidR="00AC39C6" w:rsidRPr="00EF693F">
              <w:rPr>
                <w:rFonts w:eastAsiaTheme="minorEastAsia"/>
              </w:rPr>
              <w:t>µ</w:t>
            </w:r>
            <w:r w:rsidRPr="00EF693F">
              <w:rPr>
                <w:rFonts w:eastAsiaTheme="minorEastAsia"/>
              </w:rPr>
              <w:t>S, what is the minimum size of the frame?</w:t>
            </w:r>
          </w:p>
          <w:p w:rsidR="0040759D" w:rsidRPr="00EF693F" w:rsidRDefault="0040759D" w:rsidP="00EF693F">
            <w:pPr>
              <w:suppressAutoHyphens w:val="0"/>
              <w:autoSpaceDE w:val="0"/>
              <w:autoSpaceDN w:val="0"/>
              <w:adjustRightInd w:val="0"/>
              <w:spacing w:line="276" w:lineRule="auto"/>
              <w:jc w:val="both"/>
              <w:rPr>
                <w:rFonts w:eastAsiaTheme="minorEastAsia"/>
              </w:rPr>
            </w:pPr>
            <w:r w:rsidRPr="00EF693F">
              <w:rPr>
                <w:rFonts w:eastAsiaTheme="minorEastAsia"/>
                <w:b/>
              </w:rPr>
              <w:t xml:space="preserve">Solution: </w:t>
            </w:r>
            <w:r w:rsidRPr="00EF693F">
              <w:rPr>
                <w:rFonts w:eastAsiaTheme="minorEastAsia"/>
              </w:rPr>
              <w:t xml:space="preserve">The frame transmission time is </w:t>
            </w:r>
            <w:r w:rsidRPr="00EF693F">
              <w:rPr>
                <w:rFonts w:eastAsiaTheme="minorEastAsia"/>
                <w:i/>
                <w:iCs/>
              </w:rPr>
              <w:t xml:space="preserve">Tfr </w:t>
            </w:r>
            <w:r w:rsidRPr="00EF693F">
              <w:rPr>
                <w:rFonts w:eastAsiaTheme="minorEastAsia"/>
              </w:rPr>
              <w:t xml:space="preserve">= 2 x </w:t>
            </w:r>
            <w:r w:rsidRPr="00EF693F">
              <w:rPr>
                <w:rFonts w:eastAsiaTheme="minorEastAsia"/>
                <w:i/>
                <w:iCs/>
              </w:rPr>
              <w:t xml:space="preserve">Tp </w:t>
            </w:r>
            <w:r w:rsidRPr="00EF693F">
              <w:rPr>
                <w:rFonts w:eastAsiaTheme="minorEastAsia"/>
              </w:rPr>
              <w:t xml:space="preserve">=51.2 </w:t>
            </w:r>
            <w:r w:rsidRPr="00EF693F">
              <w:rPr>
                <w:rFonts w:eastAsia="HiddenHorzOCR"/>
              </w:rPr>
              <w:t xml:space="preserve">s. </w:t>
            </w:r>
            <w:r w:rsidRPr="00EF693F">
              <w:rPr>
                <w:rFonts w:eastAsiaTheme="minorEastAsia"/>
              </w:rPr>
              <w:t xml:space="preserve">This means, in the worst case, a station needs to transmit for a period of 51.2 </w:t>
            </w:r>
            <w:r w:rsidRPr="00EF693F">
              <w:rPr>
                <w:rFonts w:eastAsia="HiddenHorzOCR"/>
              </w:rPr>
              <w:t xml:space="preserve">s </w:t>
            </w:r>
            <w:r w:rsidRPr="00EF693F">
              <w:rPr>
                <w:rFonts w:eastAsiaTheme="minorEastAsia"/>
              </w:rPr>
              <w:t xml:space="preserve">to detect the collision. The minimum size of the frame is 10 Mbps x 51.2 </w:t>
            </w:r>
            <w:r w:rsidR="00AC39C6" w:rsidRPr="00EF693F">
              <w:rPr>
                <w:rFonts w:eastAsiaTheme="minorEastAsia"/>
              </w:rPr>
              <w:t>µ</w:t>
            </w:r>
            <w:r w:rsidRPr="00EF693F">
              <w:rPr>
                <w:rFonts w:eastAsiaTheme="minorEastAsia"/>
              </w:rPr>
              <w:t>s =</w:t>
            </w:r>
            <w:r w:rsidR="00362436" w:rsidRPr="00EF693F">
              <w:rPr>
                <w:rFonts w:eastAsiaTheme="minorEastAsia"/>
              </w:rPr>
              <w:t>10*10</w:t>
            </w:r>
            <w:r w:rsidR="00362436" w:rsidRPr="00EF693F">
              <w:rPr>
                <w:rFonts w:eastAsiaTheme="minorEastAsia"/>
                <w:vertAlign w:val="superscript"/>
              </w:rPr>
              <w:t>6</w:t>
            </w:r>
            <w:r w:rsidR="00704FD0" w:rsidRPr="00EF693F">
              <w:rPr>
                <w:rFonts w:eastAsiaTheme="minorEastAsia"/>
              </w:rPr>
              <w:t>*</w:t>
            </w:r>
            <w:r w:rsidR="00362436" w:rsidRPr="00EF693F">
              <w:rPr>
                <w:rFonts w:eastAsiaTheme="minorEastAsia"/>
              </w:rPr>
              <w:t>512*10</w:t>
            </w:r>
            <w:r w:rsidR="00362436" w:rsidRPr="00EF693F">
              <w:rPr>
                <w:rFonts w:eastAsiaTheme="minorEastAsia"/>
                <w:vertAlign w:val="superscript"/>
              </w:rPr>
              <w:t>-6</w:t>
            </w:r>
            <w:r w:rsidR="00362436" w:rsidRPr="00EF693F">
              <w:rPr>
                <w:rFonts w:eastAsiaTheme="minorEastAsia"/>
              </w:rPr>
              <w:t>=</w:t>
            </w:r>
            <w:r w:rsidRPr="00EF693F">
              <w:rPr>
                <w:rFonts w:eastAsiaTheme="minorEastAsia"/>
              </w:rPr>
              <w:t>512 bits or 64 bytes.</w:t>
            </w:r>
          </w:p>
        </w:tc>
      </w:tr>
    </w:tbl>
    <w:p w:rsidR="00131D20" w:rsidRPr="00EF693F" w:rsidRDefault="00131D20" w:rsidP="00EF693F">
      <w:pPr>
        <w:suppressAutoHyphens w:val="0"/>
        <w:autoSpaceDE w:val="0"/>
        <w:autoSpaceDN w:val="0"/>
        <w:adjustRightInd w:val="0"/>
        <w:spacing w:line="276" w:lineRule="auto"/>
        <w:jc w:val="both"/>
        <w:rPr>
          <w:rFonts w:eastAsiaTheme="minorEastAsia"/>
          <w:b/>
          <w:bCs/>
          <w:i/>
          <w:iCs/>
          <w:sz w:val="22"/>
          <w:szCs w:val="22"/>
        </w:rPr>
      </w:pPr>
    </w:p>
    <w:p w:rsidR="003033C2" w:rsidRPr="00EF693F" w:rsidRDefault="00131D20"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b/>
          <w:bCs/>
          <w:iCs/>
          <w:sz w:val="22"/>
          <w:szCs w:val="22"/>
        </w:rPr>
        <w:t>Flow diagram for the CSMA/CD</w:t>
      </w:r>
    </w:p>
    <w:p w:rsidR="00131D20" w:rsidRPr="00EF693F" w:rsidRDefault="00131D20"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noProof/>
          <w:sz w:val="22"/>
          <w:szCs w:val="22"/>
        </w:rPr>
        <w:drawing>
          <wp:inline distT="0" distB="0" distL="0" distR="0">
            <wp:extent cx="4672950" cy="3771900"/>
            <wp:effectExtent l="0" t="0" r="0" b="0"/>
            <wp:docPr id="11069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51"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4549" cy="3773191"/>
                    </a:xfrm>
                    <a:prstGeom prst="rect">
                      <a:avLst/>
                    </a:prstGeom>
                    <a:noFill/>
                    <a:ln>
                      <a:noFill/>
                    </a:ln>
                    <a:effectLst/>
                    <a:extLst/>
                  </pic:spPr>
                </pic:pic>
              </a:graphicData>
            </a:graphic>
          </wp:inline>
        </w:drawing>
      </w:r>
    </w:p>
    <w:p w:rsidR="007C448C" w:rsidRPr="00EF693F" w:rsidRDefault="00153306"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t xml:space="preserve">IV. </w:t>
      </w:r>
      <w:r w:rsidR="001A1525" w:rsidRPr="00EF693F">
        <w:rPr>
          <w:rFonts w:eastAsiaTheme="minorEastAsia"/>
          <w:b/>
          <w:sz w:val="22"/>
          <w:szCs w:val="22"/>
        </w:rPr>
        <w:t>CARRIER SENSE MULTIPLE ACCESS / COLLISION AVOIDANCE (CSMA/CA)</w:t>
      </w:r>
    </w:p>
    <w:p w:rsidR="00BA0DE4" w:rsidRPr="00EF693F" w:rsidRDefault="004A7113"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We need to avoid collisions on wireless networks because they cannot be detected. Carrier sense multiple access with collision avoidance </w:t>
      </w:r>
      <w:r w:rsidR="00111721" w:rsidRPr="00EF693F">
        <w:rPr>
          <w:rFonts w:eastAsiaTheme="minorEastAsia"/>
          <w:i/>
          <w:iCs/>
          <w:sz w:val="22"/>
          <w:szCs w:val="22"/>
        </w:rPr>
        <w:t>(CSMA/</w:t>
      </w:r>
      <w:r w:rsidRPr="00EF693F">
        <w:rPr>
          <w:rFonts w:eastAsiaTheme="minorEastAsia"/>
          <w:i/>
          <w:iCs/>
          <w:sz w:val="22"/>
          <w:szCs w:val="22"/>
        </w:rPr>
        <w:t xml:space="preserve">CA) </w:t>
      </w:r>
      <w:r w:rsidRPr="00EF693F">
        <w:rPr>
          <w:rFonts w:eastAsiaTheme="minorEastAsia"/>
          <w:sz w:val="22"/>
          <w:szCs w:val="22"/>
        </w:rPr>
        <w:t>was invented for this network. Collisions are avoided through the use of CSMAICA's three strategies: the inter frame space, the contention window, and acknowledgments, as shown in Figure</w:t>
      </w:r>
      <w:r w:rsidR="00111721" w:rsidRPr="00EF693F">
        <w:rPr>
          <w:rFonts w:eastAsiaTheme="minorEastAsia"/>
          <w:sz w:val="22"/>
          <w:szCs w:val="22"/>
        </w:rPr>
        <w:t>.</w:t>
      </w:r>
    </w:p>
    <w:p w:rsidR="00111721" w:rsidRPr="00EF693F" w:rsidRDefault="00111721"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noProof/>
          <w:sz w:val="22"/>
          <w:szCs w:val="22"/>
        </w:rPr>
        <w:lastRenderedPageBreak/>
        <w:drawing>
          <wp:inline distT="0" distB="0" distL="0" distR="0">
            <wp:extent cx="5502910" cy="876300"/>
            <wp:effectExtent l="0" t="0" r="2540" b="0"/>
            <wp:docPr id="11110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47"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876300"/>
                    </a:xfrm>
                    <a:prstGeom prst="rect">
                      <a:avLst/>
                    </a:prstGeom>
                    <a:noFill/>
                    <a:ln>
                      <a:noFill/>
                    </a:ln>
                    <a:effectLst/>
                    <a:extLst/>
                  </pic:spPr>
                </pic:pic>
              </a:graphicData>
            </a:graphic>
          </wp:inline>
        </w:drawing>
      </w:r>
    </w:p>
    <w:p w:rsidR="000C0958" w:rsidRPr="00EF693F" w:rsidRDefault="000C0958" w:rsidP="00EF693F">
      <w:pPr>
        <w:suppressAutoHyphens w:val="0"/>
        <w:autoSpaceDE w:val="0"/>
        <w:autoSpaceDN w:val="0"/>
        <w:adjustRightInd w:val="0"/>
        <w:spacing w:line="276" w:lineRule="auto"/>
        <w:jc w:val="both"/>
        <w:rPr>
          <w:rFonts w:eastAsiaTheme="minorEastAsia"/>
          <w:b/>
          <w:iCs/>
          <w:sz w:val="22"/>
          <w:szCs w:val="22"/>
        </w:rPr>
      </w:pPr>
      <w:r w:rsidRPr="00EF693F">
        <w:rPr>
          <w:rFonts w:eastAsiaTheme="minorEastAsia"/>
          <w:b/>
          <w:iCs/>
          <w:sz w:val="22"/>
          <w:szCs w:val="22"/>
        </w:rPr>
        <w:t>Interframe Space (IFS)</w:t>
      </w:r>
    </w:p>
    <w:p w:rsidR="00111721" w:rsidRPr="00EF693F" w:rsidRDefault="000C0958"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First, collisions are avoided by deferring transmission even if the channel is found idle. When an idle channel is found, the station does not send immediately. It waits for a period of time called the interframe space or IFS.</w:t>
      </w:r>
    </w:p>
    <w:p w:rsidR="000C0958" w:rsidRPr="00EF693F" w:rsidRDefault="000C0958" w:rsidP="00EF693F">
      <w:pPr>
        <w:suppressAutoHyphens w:val="0"/>
        <w:autoSpaceDE w:val="0"/>
        <w:autoSpaceDN w:val="0"/>
        <w:adjustRightInd w:val="0"/>
        <w:spacing w:line="276" w:lineRule="auto"/>
        <w:jc w:val="both"/>
        <w:rPr>
          <w:rFonts w:eastAsiaTheme="minorEastAsia"/>
          <w:b/>
          <w:iCs/>
          <w:sz w:val="22"/>
          <w:szCs w:val="22"/>
        </w:rPr>
      </w:pPr>
      <w:r w:rsidRPr="00EF693F">
        <w:rPr>
          <w:rFonts w:eastAsiaTheme="minorEastAsia"/>
          <w:b/>
          <w:iCs/>
          <w:sz w:val="22"/>
          <w:szCs w:val="22"/>
        </w:rPr>
        <w:t>Contention Window</w:t>
      </w:r>
    </w:p>
    <w:p w:rsidR="000C0958" w:rsidRPr="00EF693F" w:rsidRDefault="000C0958"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 contention window is an amount of time divided into slots. A station that is ready to send chooses a random number of slots as its wait time. The number of slots in the window changes according to the binary exponential back-off strategy.</w:t>
      </w:r>
    </w:p>
    <w:p w:rsidR="007D4DEA" w:rsidRPr="00EF693F" w:rsidRDefault="007D4DEA" w:rsidP="00EF693F">
      <w:pPr>
        <w:suppressAutoHyphens w:val="0"/>
        <w:autoSpaceDE w:val="0"/>
        <w:autoSpaceDN w:val="0"/>
        <w:adjustRightInd w:val="0"/>
        <w:spacing w:line="276" w:lineRule="auto"/>
        <w:jc w:val="both"/>
        <w:rPr>
          <w:rFonts w:eastAsiaTheme="minorEastAsia"/>
          <w:b/>
          <w:iCs/>
          <w:sz w:val="22"/>
          <w:szCs w:val="22"/>
        </w:rPr>
      </w:pPr>
      <w:r w:rsidRPr="00EF693F">
        <w:rPr>
          <w:rFonts w:eastAsiaTheme="minorEastAsia"/>
          <w:b/>
          <w:iCs/>
          <w:sz w:val="22"/>
          <w:szCs w:val="22"/>
        </w:rPr>
        <w:t>Acknowledgment</w:t>
      </w:r>
    </w:p>
    <w:p w:rsidR="00061B7E" w:rsidRPr="00EF693F" w:rsidRDefault="007D4DEA"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With all these precautions, there still may be a collision resulting in destroyed data. In addition, the data may be corrupted during the transmission. The positive acknowledgment and the time-out timer can help guarantee that the receiver has received the frame.</w:t>
      </w:r>
    </w:p>
    <w:p w:rsidR="007D4DEA" w:rsidRPr="00EF693F" w:rsidRDefault="00236B2E" w:rsidP="00EF693F">
      <w:pPr>
        <w:suppressAutoHyphens w:val="0"/>
        <w:autoSpaceDE w:val="0"/>
        <w:autoSpaceDN w:val="0"/>
        <w:adjustRightInd w:val="0"/>
        <w:spacing w:line="276" w:lineRule="auto"/>
        <w:jc w:val="center"/>
        <w:rPr>
          <w:rFonts w:eastAsiaTheme="minorEastAsia"/>
          <w:b/>
          <w:sz w:val="22"/>
          <w:szCs w:val="22"/>
        </w:rPr>
      </w:pPr>
      <w:r w:rsidRPr="00EF693F">
        <w:rPr>
          <w:rFonts w:eastAsiaTheme="minorEastAsia"/>
          <w:b/>
          <w:bCs/>
          <w:iCs/>
          <w:sz w:val="22"/>
          <w:szCs w:val="22"/>
        </w:rPr>
        <w:t>Flow diagram for CSMA/CA</w:t>
      </w:r>
    </w:p>
    <w:p w:rsidR="007D4DEA" w:rsidRPr="00EF693F" w:rsidRDefault="00236B2E"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2976245" cy="4343400"/>
            <wp:effectExtent l="0" t="0" r="0" b="0"/>
            <wp:docPr id="1113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95"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6609" cy="4373118"/>
                    </a:xfrm>
                    <a:prstGeom prst="rect">
                      <a:avLst/>
                    </a:prstGeom>
                    <a:noFill/>
                    <a:ln>
                      <a:noFill/>
                    </a:ln>
                    <a:effectLst/>
                    <a:extLst/>
                  </pic:spPr>
                </pic:pic>
              </a:graphicData>
            </a:graphic>
          </wp:inline>
        </w:drawing>
      </w:r>
    </w:p>
    <w:p w:rsidR="005119BE" w:rsidRPr="00EF693F" w:rsidRDefault="006D344F"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t xml:space="preserve">2. </w:t>
      </w:r>
      <w:r w:rsidR="005119BE" w:rsidRPr="00EF693F">
        <w:rPr>
          <w:rFonts w:eastAsiaTheme="minorEastAsia"/>
          <w:b/>
          <w:sz w:val="22"/>
          <w:szCs w:val="22"/>
        </w:rPr>
        <w:t>CONTROLLED ACCESS</w:t>
      </w:r>
      <w:r w:rsidRPr="00EF693F">
        <w:rPr>
          <w:rFonts w:eastAsiaTheme="minorEastAsia"/>
          <w:b/>
          <w:sz w:val="22"/>
          <w:szCs w:val="22"/>
        </w:rPr>
        <w:t xml:space="preserve"> PROTOCOLS</w:t>
      </w:r>
    </w:p>
    <w:p w:rsidR="009B72C7" w:rsidRPr="00EF693F" w:rsidRDefault="009B72C7"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In controlled access, the stations consult one another to find which station has the right to send. A station cannot send unless it has been authorized by other stations.</w:t>
      </w:r>
    </w:p>
    <w:p w:rsidR="009B72C7" w:rsidRPr="00EF693F" w:rsidRDefault="009B72C7"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There are </w:t>
      </w:r>
      <w:r w:rsidRPr="00EF693F">
        <w:rPr>
          <w:rFonts w:eastAsiaTheme="minorEastAsia"/>
          <w:b/>
          <w:sz w:val="22"/>
          <w:szCs w:val="22"/>
        </w:rPr>
        <w:t>three popular</w:t>
      </w:r>
      <w:r w:rsidRPr="00EF693F">
        <w:rPr>
          <w:rFonts w:eastAsiaTheme="minorEastAsia"/>
          <w:sz w:val="22"/>
          <w:szCs w:val="22"/>
        </w:rPr>
        <w:t xml:space="preserve"> controlled-access methods:</w:t>
      </w:r>
    </w:p>
    <w:p w:rsidR="00C07A2D" w:rsidRPr="00EF693F" w:rsidRDefault="00C07A2D" w:rsidP="00EF693F">
      <w:pPr>
        <w:suppressAutoHyphens w:val="0"/>
        <w:autoSpaceDE w:val="0"/>
        <w:autoSpaceDN w:val="0"/>
        <w:adjustRightInd w:val="0"/>
        <w:spacing w:line="276" w:lineRule="auto"/>
        <w:jc w:val="both"/>
        <w:rPr>
          <w:rFonts w:eastAsiaTheme="minorEastAsia"/>
          <w:sz w:val="22"/>
          <w:szCs w:val="22"/>
        </w:rPr>
      </w:pPr>
    </w:p>
    <w:p w:rsidR="005119BE" w:rsidRPr="00EF693F" w:rsidRDefault="002307BE"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b/>
          <w:bCs/>
          <w:sz w:val="22"/>
          <w:szCs w:val="22"/>
        </w:rPr>
        <w:lastRenderedPageBreak/>
        <w:t xml:space="preserve">I. </w:t>
      </w:r>
      <w:r w:rsidR="009B72C7" w:rsidRPr="00EF693F">
        <w:rPr>
          <w:rFonts w:eastAsiaTheme="minorEastAsia"/>
          <w:b/>
          <w:bCs/>
          <w:sz w:val="22"/>
          <w:szCs w:val="22"/>
        </w:rPr>
        <w:t xml:space="preserve">Reservation: </w:t>
      </w:r>
      <w:r w:rsidR="009B72C7" w:rsidRPr="00EF693F">
        <w:rPr>
          <w:rFonts w:eastAsiaTheme="minorEastAsia"/>
          <w:sz w:val="22"/>
          <w:szCs w:val="22"/>
        </w:rPr>
        <w:t>In the reservation method, a station needs to make a reservation before sending data. Time is divided into intervals. In each interval, a reservation frame precedes the data frames sent in that interval.</w:t>
      </w:r>
    </w:p>
    <w:p w:rsidR="009B72C7" w:rsidRPr="00EF693F" w:rsidRDefault="009B72C7"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noProof/>
          <w:sz w:val="22"/>
          <w:szCs w:val="22"/>
        </w:rPr>
        <w:drawing>
          <wp:inline distT="0" distB="0" distL="0" distR="0">
            <wp:extent cx="5502910" cy="1114425"/>
            <wp:effectExtent l="0" t="0" r="2540" b="9525"/>
            <wp:docPr id="1115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43" name="Picture 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114425"/>
                    </a:xfrm>
                    <a:prstGeom prst="rect">
                      <a:avLst/>
                    </a:prstGeom>
                    <a:noFill/>
                    <a:ln>
                      <a:noFill/>
                    </a:ln>
                    <a:effectLst/>
                    <a:extLst/>
                  </pic:spPr>
                </pic:pic>
              </a:graphicData>
            </a:graphic>
          </wp:inline>
        </w:drawing>
      </w:r>
    </w:p>
    <w:p w:rsidR="00C07A2D" w:rsidRPr="00EF693F" w:rsidRDefault="00C07A2D" w:rsidP="00EF693F">
      <w:pPr>
        <w:suppressAutoHyphens w:val="0"/>
        <w:autoSpaceDE w:val="0"/>
        <w:autoSpaceDN w:val="0"/>
        <w:adjustRightInd w:val="0"/>
        <w:spacing w:line="276" w:lineRule="auto"/>
        <w:jc w:val="both"/>
        <w:rPr>
          <w:rFonts w:eastAsiaTheme="minorEastAsia"/>
          <w:sz w:val="22"/>
          <w:szCs w:val="22"/>
        </w:rPr>
      </w:pPr>
    </w:p>
    <w:p w:rsidR="009B72C7" w:rsidRPr="00EF693F" w:rsidRDefault="002307BE"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b/>
          <w:bCs/>
          <w:sz w:val="22"/>
          <w:szCs w:val="22"/>
        </w:rPr>
        <w:t xml:space="preserve">II. </w:t>
      </w:r>
      <w:r w:rsidR="009B72C7" w:rsidRPr="00EF693F">
        <w:rPr>
          <w:rFonts w:eastAsiaTheme="minorEastAsia"/>
          <w:b/>
          <w:bCs/>
          <w:sz w:val="22"/>
          <w:szCs w:val="22"/>
        </w:rPr>
        <w:t xml:space="preserve">Polling: </w:t>
      </w:r>
      <w:r w:rsidR="009B72C7" w:rsidRPr="00EF693F">
        <w:rPr>
          <w:rFonts w:eastAsiaTheme="minorEastAsia"/>
          <w:sz w:val="22"/>
          <w:szCs w:val="22"/>
        </w:rPr>
        <w:t>Polling works with topologies in which one device is designated as a primary station and the other devices are secondary stations. All data exchanges must be made through the primary device even when the ultimate destination is a secondary device. The primary device controls the link; the secondary devices follow its instructions. It is up to the primary device to determine which device is allowed to use the channel at a given time.</w:t>
      </w:r>
    </w:p>
    <w:p w:rsidR="009B72C7" w:rsidRPr="00EF693F" w:rsidRDefault="009B72C7"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If the primary wants to receive data, it asks the secondary if they have anything to send; this is called poll function. If the primary wants to send data, it tells the secondary to get ready to receive; this is called select function.</w:t>
      </w:r>
    </w:p>
    <w:p w:rsidR="009B72C7" w:rsidRPr="00EF693F" w:rsidRDefault="009B72C7" w:rsidP="00EF693F">
      <w:pPr>
        <w:suppressAutoHyphens w:val="0"/>
        <w:autoSpaceDE w:val="0"/>
        <w:autoSpaceDN w:val="0"/>
        <w:adjustRightInd w:val="0"/>
        <w:spacing w:line="276" w:lineRule="auto"/>
        <w:ind w:left="720"/>
        <w:jc w:val="both"/>
        <w:rPr>
          <w:rFonts w:eastAsiaTheme="minorEastAsia"/>
          <w:b/>
          <w:bCs/>
          <w:sz w:val="22"/>
          <w:szCs w:val="22"/>
        </w:rPr>
      </w:pPr>
      <w:r w:rsidRPr="00EF693F">
        <w:rPr>
          <w:rFonts w:eastAsiaTheme="minorEastAsia"/>
          <w:b/>
          <w:bCs/>
          <w:sz w:val="22"/>
          <w:szCs w:val="22"/>
        </w:rPr>
        <w:t>1. Select</w:t>
      </w:r>
    </w:p>
    <w:p w:rsidR="009D09B3" w:rsidRPr="00EF693F" w:rsidRDefault="009D09B3" w:rsidP="00EF693F">
      <w:pPr>
        <w:suppressAutoHyphens w:val="0"/>
        <w:autoSpaceDE w:val="0"/>
        <w:autoSpaceDN w:val="0"/>
        <w:adjustRightInd w:val="0"/>
        <w:spacing w:line="276" w:lineRule="auto"/>
        <w:ind w:left="720"/>
        <w:jc w:val="both"/>
        <w:rPr>
          <w:rFonts w:eastAsiaTheme="minorEastAsia"/>
          <w:sz w:val="22"/>
          <w:szCs w:val="22"/>
        </w:rPr>
      </w:pPr>
      <w:r w:rsidRPr="00EF693F">
        <w:rPr>
          <w:rFonts w:eastAsiaTheme="minorEastAsia"/>
          <w:sz w:val="22"/>
          <w:szCs w:val="22"/>
        </w:rPr>
        <w:t>The select function is used whenever the primary device has something to send. Remember that the primary controls the link. If the primary is neither sending nor receiving data, it knows the link is available.</w:t>
      </w:r>
    </w:p>
    <w:p w:rsidR="009D09B3" w:rsidRPr="00EF693F" w:rsidRDefault="009D09B3" w:rsidP="00EF693F">
      <w:pPr>
        <w:suppressAutoHyphens w:val="0"/>
        <w:autoSpaceDE w:val="0"/>
        <w:autoSpaceDN w:val="0"/>
        <w:adjustRightInd w:val="0"/>
        <w:spacing w:line="276" w:lineRule="auto"/>
        <w:ind w:left="720"/>
        <w:jc w:val="both"/>
        <w:rPr>
          <w:rFonts w:eastAsiaTheme="minorEastAsia"/>
          <w:b/>
          <w:bCs/>
          <w:sz w:val="22"/>
          <w:szCs w:val="22"/>
        </w:rPr>
      </w:pPr>
      <w:r w:rsidRPr="00EF693F">
        <w:rPr>
          <w:rFonts w:eastAsiaTheme="minorEastAsia"/>
          <w:b/>
          <w:bCs/>
          <w:sz w:val="22"/>
          <w:szCs w:val="22"/>
        </w:rPr>
        <w:t>2. Poll</w:t>
      </w:r>
    </w:p>
    <w:p w:rsidR="009D09B3" w:rsidRPr="00EF693F" w:rsidRDefault="009D09B3" w:rsidP="00EF693F">
      <w:pPr>
        <w:suppressAutoHyphens w:val="0"/>
        <w:autoSpaceDE w:val="0"/>
        <w:autoSpaceDN w:val="0"/>
        <w:adjustRightInd w:val="0"/>
        <w:spacing w:line="276" w:lineRule="auto"/>
        <w:ind w:left="720"/>
        <w:jc w:val="both"/>
        <w:rPr>
          <w:rFonts w:eastAsiaTheme="minorEastAsia"/>
          <w:sz w:val="22"/>
          <w:szCs w:val="22"/>
        </w:rPr>
      </w:pPr>
      <w:r w:rsidRPr="00EF693F">
        <w:rPr>
          <w:rFonts w:eastAsiaTheme="minorEastAsia"/>
          <w:sz w:val="22"/>
          <w:szCs w:val="22"/>
        </w:rPr>
        <w:t>The poll function is used by the primary device to solicit transmissions from the secondary devices. When the primary is ready to receive data, it must ask (poll) each device in turn if it has anything to send.</w:t>
      </w:r>
    </w:p>
    <w:p w:rsidR="00044BED" w:rsidRPr="00EF693F" w:rsidRDefault="00223224"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4618018" cy="1866900"/>
            <wp:effectExtent l="0" t="0" r="0" b="0"/>
            <wp:docPr id="11171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91"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6604" cy="1874414"/>
                    </a:xfrm>
                    <a:prstGeom prst="rect">
                      <a:avLst/>
                    </a:prstGeom>
                    <a:noFill/>
                    <a:ln>
                      <a:noFill/>
                    </a:ln>
                    <a:effectLst/>
                    <a:extLst/>
                  </pic:spPr>
                </pic:pic>
              </a:graphicData>
            </a:graphic>
          </wp:inline>
        </w:drawing>
      </w:r>
    </w:p>
    <w:p w:rsidR="00C07A2D" w:rsidRPr="00EF693F" w:rsidRDefault="00C07A2D" w:rsidP="00EF693F">
      <w:pPr>
        <w:suppressAutoHyphens w:val="0"/>
        <w:autoSpaceDE w:val="0"/>
        <w:autoSpaceDN w:val="0"/>
        <w:adjustRightInd w:val="0"/>
        <w:spacing w:line="276" w:lineRule="auto"/>
        <w:jc w:val="both"/>
        <w:rPr>
          <w:rFonts w:eastAsiaTheme="minorEastAsia"/>
          <w:sz w:val="22"/>
          <w:szCs w:val="22"/>
        </w:rPr>
      </w:pPr>
    </w:p>
    <w:p w:rsidR="00223224" w:rsidRPr="00EF693F" w:rsidRDefault="002307BE"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b/>
          <w:bCs/>
          <w:sz w:val="22"/>
          <w:szCs w:val="22"/>
        </w:rPr>
        <w:t xml:space="preserve">III. </w:t>
      </w:r>
      <w:r w:rsidR="00223224" w:rsidRPr="00EF693F">
        <w:rPr>
          <w:rFonts w:eastAsiaTheme="minorEastAsia"/>
          <w:b/>
          <w:bCs/>
          <w:sz w:val="22"/>
          <w:szCs w:val="22"/>
        </w:rPr>
        <w:t xml:space="preserve">Token Passing: </w:t>
      </w:r>
      <w:r w:rsidR="00223224" w:rsidRPr="00EF693F">
        <w:rPr>
          <w:rFonts w:eastAsiaTheme="minorEastAsia"/>
          <w:sz w:val="22"/>
          <w:szCs w:val="22"/>
        </w:rPr>
        <w:t xml:space="preserve">In the token-passing method, the stations in a network are organized in a logical ring. In other words, for each station, there is a </w:t>
      </w:r>
      <w:r w:rsidR="00223224" w:rsidRPr="00EF693F">
        <w:rPr>
          <w:rFonts w:eastAsiaTheme="minorEastAsia"/>
          <w:i/>
          <w:iCs/>
          <w:sz w:val="22"/>
          <w:szCs w:val="22"/>
        </w:rPr>
        <w:t xml:space="preserve">predecessor </w:t>
      </w:r>
      <w:r w:rsidR="00223224" w:rsidRPr="00EF693F">
        <w:rPr>
          <w:rFonts w:eastAsiaTheme="minorEastAsia"/>
          <w:sz w:val="22"/>
          <w:szCs w:val="22"/>
        </w:rPr>
        <w:t xml:space="preserve">and a </w:t>
      </w:r>
      <w:r w:rsidR="00223224" w:rsidRPr="00EF693F">
        <w:rPr>
          <w:rFonts w:eastAsiaTheme="minorEastAsia"/>
          <w:i/>
          <w:iCs/>
          <w:sz w:val="22"/>
          <w:szCs w:val="22"/>
        </w:rPr>
        <w:t xml:space="preserve">successor. </w:t>
      </w:r>
      <w:r w:rsidR="00223224" w:rsidRPr="00EF693F">
        <w:rPr>
          <w:rFonts w:eastAsiaTheme="minorEastAsia"/>
          <w:sz w:val="22"/>
          <w:szCs w:val="22"/>
        </w:rPr>
        <w:t>The predecessor is the station which is logically before the station in the ring; the successor is the station which is after the station in the ring. The current station is the one that is accessing the channel now. The right to this access has been passed from the predecessor to the current station. The right will be passed to the successor when the current station has no more data to send.</w:t>
      </w:r>
    </w:p>
    <w:p w:rsidR="003C0B01" w:rsidRPr="00EF693F" w:rsidRDefault="003C0B01"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In this method, a special packet called a token circulates through the ring. The possession of the token gives the station the right to access the channel and send its data. When a station has some data to send, it waits until it receives the token from its predecessor. It then holds the token and </w:t>
      </w:r>
      <w:r w:rsidRPr="00EF693F">
        <w:rPr>
          <w:rFonts w:eastAsiaTheme="minorEastAsia"/>
          <w:sz w:val="22"/>
          <w:szCs w:val="22"/>
        </w:rPr>
        <w:lastRenderedPageBreak/>
        <w:t>sends its data. When the station has no more data to send, it releases the token, passing it to the next logical station in the ring. The station cannot send data until it receives the token again in the next round. In this process, when a station receives the token and has no data to send, it just passes the data to the next station.</w:t>
      </w:r>
    </w:p>
    <w:p w:rsidR="009B1AB7" w:rsidRPr="00EF693F" w:rsidRDefault="003C0B01"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b/>
          <w:sz w:val="22"/>
          <w:szCs w:val="22"/>
        </w:rPr>
        <w:t>Token management</w:t>
      </w:r>
      <w:r w:rsidRPr="00EF693F">
        <w:rPr>
          <w:rFonts w:eastAsiaTheme="minorEastAsia"/>
          <w:sz w:val="22"/>
          <w:szCs w:val="22"/>
        </w:rPr>
        <w:t xml:space="preserve"> is needed for this access method</w:t>
      </w:r>
      <w:r w:rsidR="00C84D7F">
        <w:rPr>
          <w:rFonts w:eastAsiaTheme="minorEastAsia"/>
          <w:sz w:val="22"/>
          <w:szCs w:val="22"/>
        </w:rPr>
        <w:t xml:space="preserve"> (4</w:t>
      </w:r>
      <w:r w:rsidR="007A06B7">
        <w:rPr>
          <w:rFonts w:eastAsiaTheme="minorEastAsia"/>
          <w:sz w:val="22"/>
          <w:szCs w:val="22"/>
        </w:rPr>
        <w:t xml:space="preserve"> tasks)</w:t>
      </w:r>
      <w:r w:rsidRPr="00EF693F">
        <w:rPr>
          <w:rFonts w:eastAsiaTheme="minorEastAsia"/>
          <w:sz w:val="22"/>
          <w:szCs w:val="22"/>
        </w:rPr>
        <w:t xml:space="preserve">. </w:t>
      </w:r>
    </w:p>
    <w:p w:rsidR="009B1AB7" w:rsidRPr="00EF693F" w:rsidRDefault="003C0B01" w:rsidP="00EF693F">
      <w:pPr>
        <w:pStyle w:val="ListParagraph"/>
        <w:numPr>
          <w:ilvl w:val="0"/>
          <w:numId w:val="26"/>
        </w:numPr>
        <w:suppressAutoHyphens w:val="0"/>
        <w:autoSpaceDE w:val="0"/>
        <w:autoSpaceDN w:val="0"/>
        <w:adjustRightInd w:val="0"/>
        <w:jc w:val="both"/>
        <w:rPr>
          <w:rFonts w:ascii="Times New Roman" w:eastAsiaTheme="minorEastAsia" w:hAnsi="Times New Roman"/>
        </w:rPr>
      </w:pPr>
      <w:r w:rsidRPr="00EF693F">
        <w:rPr>
          <w:rFonts w:ascii="Times New Roman" w:eastAsiaTheme="minorEastAsia" w:hAnsi="Times New Roman"/>
        </w:rPr>
        <w:t xml:space="preserve">Stations must be limited in the time they can have possession of the token. </w:t>
      </w:r>
    </w:p>
    <w:p w:rsidR="009B1AB7" w:rsidRPr="00EF693F" w:rsidRDefault="003C0B01" w:rsidP="00EF693F">
      <w:pPr>
        <w:pStyle w:val="ListParagraph"/>
        <w:numPr>
          <w:ilvl w:val="0"/>
          <w:numId w:val="26"/>
        </w:numPr>
        <w:suppressAutoHyphens w:val="0"/>
        <w:autoSpaceDE w:val="0"/>
        <w:autoSpaceDN w:val="0"/>
        <w:adjustRightInd w:val="0"/>
        <w:jc w:val="both"/>
        <w:rPr>
          <w:rFonts w:ascii="Times New Roman" w:eastAsiaTheme="minorEastAsia" w:hAnsi="Times New Roman"/>
        </w:rPr>
      </w:pPr>
      <w:r w:rsidRPr="00EF693F">
        <w:rPr>
          <w:rFonts w:ascii="Times New Roman" w:eastAsiaTheme="minorEastAsia" w:hAnsi="Times New Roman"/>
        </w:rPr>
        <w:t xml:space="preserve">The token must be monitored to ensure it has not been lost or destroyed. For example, if a station that is holding the token fails, the token will disappear from the network. </w:t>
      </w:r>
    </w:p>
    <w:p w:rsidR="009B1AB7" w:rsidRPr="00EF693F" w:rsidRDefault="003C0B01" w:rsidP="00EF693F">
      <w:pPr>
        <w:pStyle w:val="ListParagraph"/>
        <w:numPr>
          <w:ilvl w:val="0"/>
          <w:numId w:val="26"/>
        </w:numPr>
        <w:suppressAutoHyphens w:val="0"/>
        <w:autoSpaceDE w:val="0"/>
        <w:autoSpaceDN w:val="0"/>
        <w:adjustRightInd w:val="0"/>
        <w:jc w:val="both"/>
        <w:rPr>
          <w:rFonts w:ascii="Times New Roman" w:eastAsiaTheme="minorEastAsia" w:hAnsi="Times New Roman"/>
        </w:rPr>
      </w:pPr>
      <w:r w:rsidRPr="00EF693F">
        <w:rPr>
          <w:rFonts w:ascii="Times New Roman" w:eastAsiaTheme="minorEastAsia" w:hAnsi="Times New Roman"/>
        </w:rPr>
        <w:t xml:space="preserve">Assign priorities to the stations and to the types of data being transmitted. </w:t>
      </w:r>
    </w:p>
    <w:p w:rsidR="003C0B01" w:rsidRPr="00EF693F" w:rsidRDefault="003C0B01" w:rsidP="00EF693F">
      <w:pPr>
        <w:pStyle w:val="ListParagraph"/>
        <w:numPr>
          <w:ilvl w:val="0"/>
          <w:numId w:val="26"/>
        </w:numPr>
        <w:suppressAutoHyphens w:val="0"/>
        <w:autoSpaceDE w:val="0"/>
        <w:autoSpaceDN w:val="0"/>
        <w:adjustRightInd w:val="0"/>
        <w:jc w:val="both"/>
        <w:rPr>
          <w:rFonts w:ascii="Times New Roman" w:eastAsiaTheme="minorEastAsia" w:hAnsi="Times New Roman"/>
        </w:rPr>
      </w:pPr>
      <w:r w:rsidRPr="00EF693F">
        <w:rPr>
          <w:rFonts w:ascii="Times New Roman" w:eastAsiaTheme="minorEastAsia" w:hAnsi="Times New Roman"/>
        </w:rPr>
        <w:t>And finally, token management is needed to make low-priority stations release the token to high priority stations.</w:t>
      </w:r>
    </w:p>
    <w:p w:rsidR="00B57056" w:rsidRPr="00EF693F" w:rsidRDefault="00B57056" w:rsidP="00EF693F">
      <w:pPr>
        <w:suppressAutoHyphens w:val="0"/>
        <w:autoSpaceDE w:val="0"/>
        <w:autoSpaceDN w:val="0"/>
        <w:adjustRightInd w:val="0"/>
        <w:spacing w:line="276" w:lineRule="auto"/>
        <w:jc w:val="both"/>
        <w:rPr>
          <w:rFonts w:eastAsiaTheme="minorEastAsia"/>
          <w:sz w:val="22"/>
          <w:szCs w:val="22"/>
        </w:rPr>
      </w:pPr>
    </w:p>
    <w:p w:rsidR="00223224" w:rsidRPr="00EF693F" w:rsidRDefault="00223224"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3949843" cy="2800350"/>
            <wp:effectExtent l="0" t="0" r="0" b="0"/>
            <wp:docPr id="1119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39"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5688" cy="2811583"/>
                    </a:xfrm>
                    <a:prstGeom prst="rect">
                      <a:avLst/>
                    </a:prstGeom>
                    <a:noFill/>
                    <a:ln>
                      <a:noFill/>
                    </a:ln>
                    <a:effectLst/>
                    <a:extLst/>
                  </pic:spPr>
                </pic:pic>
              </a:graphicData>
            </a:graphic>
          </wp:inline>
        </w:drawing>
      </w:r>
    </w:p>
    <w:p w:rsidR="00C07A2D" w:rsidRPr="00EF693F" w:rsidRDefault="00C07A2D" w:rsidP="00EF693F">
      <w:pPr>
        <w:suppressAutoHyphens w:val="0"/>
        <w:autoSpaceDE w:val="0"/>
        <w:autoSpaceDN w:val="0"/>
        <w:adjustRightInd w:val="0"/>
        <w:spacing w:line="276" w:lineRule="auto"/>
        <w:jc w:val="both"/>
        <w:rPr>
          <w:rFonts w:eastAsiaTheme="minorEastAsia"/>
          <w:sz w:val="22"/>
          <w:szCs w:val="22"/>
        </w:rPr>
      </w:pPr>
    </w:p>
    <w:p w:rsidR="00FD1299" w:rsidRPr="00EF693F" w:rsidRDefault="00FD1299" w:rsidP="00EF693F">
      <w:pPr>
        <w:suppressAutoHyphens w:val="0"/>
        <w:spacing w:line="276" w:lineRule="auto"/>
        <w:rPr>
          <w:rFonts w:eastAsiaTheme="minorEastAsia"/>
          <w:b/>
          <w:sz w:val="22"/>
          <w:szCs w:val="22"/>
        </w:rPr>
      </w:pPr>
      <w:r w:rsidRPr="00EF693F">
        <w:rPr>
          <w:rFonts w:eastAsiaTheme="minorEastAsia"/>
          <w:b/>
          <w:sz w:val="22"/>
          <w:szCs w:val="22"/>
        </w:rPr>
        <w:br w:type="page"/>
      </w:r>
    </w:p>
    <w:p w:rsidR="00223224" w:rsidRPr="00EF693F" w:rsidRDefault="004B682E"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lastRenderedPageBreak/>
        <w:t xml:space="preserve">3. </w:t>
      </w:r>
      <w:r w:rsidR="00381359" w:rsidRPr="00EF693F">
        <w:rPr>
          <w:rFonts w:eastAsiaTheme="minorEastAsia"/>
          <w:b/>
          <w:sz w:val="22"/>
          <w:szCs w:val="22"/>
        </w:rPr>
        <w:t>CHANNELLIZATION</w:t>
      </w:r>
      <w:r w:rsidRPr="00EF693F">
        <w:rPr>
          <w:rFonts w:eastAsiaTheme="minorEastAsia"/>
          <w:b/>
          <w:sz w:val="22"/>
          <w:szCs w:val="22"/>
        </w:rPr>
        <w:t xml:space="preserve"> PROTOCOLS </w:t>
      </w:r>
    </w:p>
    <w:p w:rsidR="00DC44C1" w:rsidRPr="00EF693F" w:rsidRDefault="00DC44C1"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Channelization is a multiple-access method in which the available bandwidth of a link is shared in time, frequency, or through code, between different stations.</w:t>
      </w:r>
    </w:p>
    <w:p w:rsidR="00C07A2D" w:rsidRPr="00EF693F" w:rsidRDefault="00C07A2D" w:rsidP="00EF693F">
      <w:pPr>
        <w:suppressAutoHyphens w:val="0"/>
        <w:autoSpaceDE w:val="0"/>
        <w:autoSpaceDN w:val="0"/>
        <w:adjustRightInd w:val="0"/>
        <w:spacing w:line="276" w:lineRule="auto"/>
        <w:jc w:val="both"/>
        <w:rPr>
          <w:rFonts w:eastAsiaTheme="minorEastAsia"/>
          <w:b/>
          <w:bCs/>
          <w:sz w:val="22"/>
          <w:szCs w:val="22"/>
        </w:rPr>
      </w:pPr>
    </w:p>
    <w:p w:rsidR="00DC44C1" w:rsidRPr="00EF693F" w:rsidRDefault="00153C4E" w:rsidP="00EF693F">
      <w:pPr>
        <w:suppressAutoHyphens w:val="0"/>
        <w:autoSpaceDE w:val="0"/>
        <w:autoSpaceDN w:val="0"/>
        <w:adjustRightInd w:val="0"/>
        <w:spacing w:line="276" w:lineRule="auto"/>
        <w:jc w:val="both"/>
        <w:rPr>
          <w:rFonts w:eastAsiaTheme="minorEastAsia"/>
          <w:b/>
          <w:bCs/>
          <w:sz w:val="22"/>
          <w:szCs w:val="22"/>
        </w:rPr>
      </w:pPr>
      <w:r w:rsidRPr="00EF693F">
        <w:rPr>
          <w:rFonts w:eastAsiaTheme="minorEastAsia"/>
          <w:b/>
          <w:bCs/>
          <w:sz w:val="22"/>
          <w:szCs w:val="22"/>
        </w:rPr>
        <w:t xml:space="preserve">I. </w:t>
      </w:r>
      <w:r w:rsidR="00DC44C1" w:rsidRPr="00EF693F">
        <w:rPr>
          <w:rFonts w:eastAsiaTheme="minorEastAsia"/>
          <w:b/>
          <w:bCs/>
          <w:sz w:val="22"/>
          <w:szCs w:val="22"/>
        </w:rPr>
        <w:t>Frequency-Division Multiple Access (FDMA)</w:t>
      </w:r>
    </w:p>
    <w:p w:rsidR="00381359" w:rsidRPr="00EF693F" w:rsidRDefault="00DC44C1" w:rsidP="00EF693F">
      <w:pPr>
        <w:suppressAutoHyphens w:val="0"/>
        <w:autoSpaceDE w:val="0"/>
        <w:autoSpaceDN w:val="0"/>
        <w:adjustRightInd w:val="0"/>
        <w:spacing w:line="276" w:lineRule="auto"/>
        <w:jc w:val="both"/>
        <w:rPr>
          <w:rFonts w:eastAsiaTheme="minorEastAsia"/>
          <w:i/>
          <w:iCs/>
          <w:sz w:val="22"/>
          <w:szCs w:val="22"/>
        </w:rPr>
      </w:pPr>
      <w:r w:rsidRPr="00EF693F">
        <w:rPr>
          <w:rFonts w:eastAsiaTheme="minorEastAsia"/>
          <w:sz w:val="22"/>
          <w:szCs w:val="22"/>
        </w:rPr>
        <w:t>In frequency-division multiple access (FDMA), the available bandwidth is divided into frequency bands. Each station is allocated a band to send its data.</w:t>
      </w:r>
      <w:r w:rsidR="005F08E0" w:rsidRPr="00EF693F">
        <w:rPr>
          <w:rFonts w:eastAsiaTheme="minorEastAsia"/>
          <w:sz w:val="22"/>
          <w:szCs w:val="22"/>
        </w:rPr>
        <w:t xml:space="preserve"> Each station also uses a bandpass filter to confine the transmitter frequencies. To prevent station interferences, the allocated bands are separated from one another by small </w:t>
      </w:r>
      <w:r w:rsidR="005F08E0" w:rsidRPr="00EF693F">
        <w:rPr>
          <w:rFonts w:eastAsiaTheme="minorEastAsia"/>
          <w:i/>
          <w:iCs/>
          <w:sz w:val="22"/>
          <w:szCs w:val="22"/>
        </w:rPr>
        <w:t>guard bands.</w:t>
      </w:r>
    </w:p>
    <w:p w:rsidR="005F08E0" w:rsidRPr="00EF693F" w:rsidRDefault="00F254AF"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3733800" cy="2478716"/>
            <wp:effectExtent l="0" t="0" r="0" b="0"/>
            <wp:docPr id="11212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89"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6540" cy="2493812"/>
                    </a:xfrm>
                    <a:prstGeom prst="rect">
                      <a:avLst/>
                    </a:prstGeom>
                    <a:noFill/>
                    <a:ln>
                      <a:noFill/>
                    </a:ln>
                    <a:effectLst/>
                    <a:extLst/>
                  </pic:spPr>
                </pic:pic>
              </a:graphicData>
            </a:graphic>
          </wp:inline>
        </w:drawing>
      </w:r>
    </w:p>
    <w:p w:rsidR="00C07A2D" w:rsidRPr="00EF693F" w:rsidRDefault="00C07A2D" w:rsidP="00EF693F">
      <w:pPr>
        <w:suppressAutoHyphens w:val="0"/>
        <w:autoSpaceDE w:val="0"/>
        <w:autoSpaceDN w:val="0"/>
        <w:adjustRightInd w:val="0"/>
        <w:spacing w:line="276" w:lineRule="auto"/>
        <w:jc w:val="both"/>
        <w:rPr>
          <w:rFonts w:eastAsiaTheme="minorEastAsia"/>
          <w:b/>
          <w:sz w:val="22"/>
          <w:szCs w:val="22"/>
        </w:rPr>
      </w:pPr>
    </w:p>
    <w:p w:rsidR="00A551E6" w:rsidRPr="00EF693F" w:rsidRDefault="00A551E6" w:rsidP="00EF693F">
      <w:pPr>
        <w:suppressAutoHyphens w:val="0"/>
        <w:autoSpaceDE w:val="0"/>
        <w:autoSpaceDN w:val="0"/>
        <w:adjustRightInd w:val="0"/>
        <w:spacing w:line="276" w:lineRule="auto"/>
        <w:jc w:val="both"/>
        <w:rPr>
          <w:rFonts w:eastAsiaTheme="minorEastAsia"/>
          <w:b/>
          <w:sz w:val="22"/>
          <w:szCs w:val="22"/>
        </w:rPr>
      </w:pPr>
    </w:p>
    <w:p w:rsidR="00C07A2D" w:rsidRPr="00EF693F" w:rsidRDefault="00153C4E"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t xml:space="preserve">II. </w:t>
      </w:r>
      <w:r w:rsidR="00045104" w:rsidRPr="00EF693F">
        <w:rPr>
          <w:rFonts w:eastAsiaTheme="minorEastAsia"/>
          <w:b/>
          <w:sz w:val="22"/>
          <w:szCs w:val="22"/>
        </w:rPr>
        <w:t>Time-Division Multiple Access (TDMA)</w:t>
      </w:r>
    </w:p>
    <w:p w:rsidR="00F254AF" w:rsidRPr="00EF693F" w:rsidRDefault="00045104"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In time-division multiple access (TDMA), the stations share the bandwidth of the channel in time. Each station is allocated a time slot during which it can send data. Each station transmits its data in is assigned time slot. Figure shows the idea behind TDMA.</w:t>
      </w:r>
    </w:p>
    <w:p w:rsidR="00DC351D" w:rsidRPr="00EF693F" w:rsidRDefault="00BA0354"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3810000" cy="2523587"/>
            <wp:effectExtent l="0" t="0" r="0" b="0"/>
            <wp:docPr id="1123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35"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7726" cy="2528704"/>
                    </a:xfrm>
                    <a:prstGeom prst="rect">
                      <a:avLst/>
                    </a:prstGeom>
                    <a:noFill/>
                    <a:ln>
                      <a:noFill/>
                    </a:ln>
                    <a:effectLst/>
                    <a:extLst/>
                  </pic:spPr>
                </pic:pic>
              </a:graphicData>
            </a:graphic>
          </wp:inline>
        </w:drawing>
      </w:r>
    </w:p>
    <w:p w:rsidR="00BA0354" w:rsidRPr="00EF693F" w:rsidRDefault="00D2087A"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The main problem with TDMA lies in achieving synchronization between the different stations. Each station needs to know the beginning of its slot and the location of its slot.This may be difficult because of propagation delays introduced in the system if the stations are spread over a large area. To compensate for the delays, we can insert </w:t>
      </w:r>
      <w:r w:rsidRPr="00EF693F">
        <w:rPr>
          <w:rFonts w:eastAsiaTheme="minorEastAsia"/>
          <w:i/>
          <w:iCs/>
          <w:sz w:val="22"/>
          <w:szCs w:val="22"/>
        </w:rPr>
        <w:t xml:space="preserve">guardtimes. </w:t>
      </w:r>
      <w:r w:rsidRPr="00EF693F">
        <w:rPr>
          <w:rFonts w:eastAsiaTheme="minorEastAsia"/>
          <w:sz w:val="22"/>
          <w:szCs w:val="22"/>
        </w:rPr>
        <w:t xml:space="preserve">Synchronization is normally </w:t>
      </w:r>
      <w:r w:rsidRPr="00EF693F">
        <w:rPr>
          <w:rFonts w:eastAsiaTheme="minorEastAsia"/>
          <w:sz w:val="22"/>
          <w:szCs w:val="22"/>
        </w:rPr>
        <w:lastRenderedPageBreak/>
        <w:t xml:space="preserve">accomplished by having some synchronization bits(normally </w:t>
      </w:r>
      <w:r w:rsidR="00AE5186" w:rsidRPr="00EF693F">
        <w:rPr>
          <w:rFonts w:eastAsiaTheme="minorEastAsia"/>
          <w:sz w:val="22"/>
          <w:szCs w:val="22"/>
        </w:rPr>
        <w:t>referred</w:t>
      </w:r>
      <w:r w:rsidRPr="00EF693F">
        <w:rPr>
          <w:rFonts w:eastAsiaTheme="minorEastAsia"/>
          <w:sz w:val="22"/>
          <w:szCs w:val="22"/>
        </w:rPr>
        <w:t xml:space="preserve"> to as preamble bits) at the beginning of each slot.</w:t>
      </w:r>
    </w:p>
    <w:p w:rsidR="00C07A2D" w:rsidRPr="00EF693F" w:rsidRDefault="00C07A2D" w:rsidP="00EF693F">
      <w:pPr>
        <w:suppressAutoHyphens w:val="0"/>
        <w:autoSpaceDE w:val="0"/>
        <w:autoSpaceDN w:val="0"/>
        <w:adjustRightInd w:val="0"/>
        <w:spacing w:line="276" w:lineRule="auto"/>
        <w:jc w:val="both"/>
        <w:rPr>
          <w:rFonts w:eastAsiaTheme="minorEastAsia"/>
          <w:sz w:val="22"/>
          <w:szCs w:val="22"/>
        </w:rPr>
      </w:pPr>
    </w:p>
    <w:p w:rsidR="00595FC5" w:rsidRPr="00EF693F" w:rsidRDefault="00153C4E"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t xml:space="preserve">III. </w:t>
      </w:r>
      <w:r w:rsidR="00595FC5" w:rsidRPr="00EF693F">
        <w:rPr>
          <w:rFonts w:eastAsiaTheme="minorEastAsia"/>
          <w:b/>
          <w:sz w:val="22"/>
          <w:szCs w:val="22"/>
        </w:rPr>
        <w:t>Code-Division Multiple Access (CDMA)</w:t>
      </w:r>
    </w:p>
    <w:p w:rsidR="00595FC5" w:rsidRPr="00EF693F" w:rsidRDefault="00595FC5"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CDMA differs from FDMA because only one channel occupies the entire bandwidth of the link. It differs from TDMA because all stations can send data simultaneously; there is no timesharing.</w:t>
      </w:r>
    </w:p>
    <w:p w:rsidR="00C9796F" w:rsidRPr="00EF693F" w:rsidRDefault="00C9796F" w:rsidP="00EF693F">
      <w:pPr>
        <w:suppressAutoHyphens w:val="0"/>
        <w:autoSpaceDE w:val="0"/>
        <w:autoSpaceDN w:val="0"/>
        <w:adjustRightInd w:val="0"/>
        <w:spacing w:line="276" w:lineRule="auto"/>
        <w:jc w:val="both"/>
        <w:rPr>
          <w:rFonts w:eastAsiaTheme="minorEastAsia"/>
          <w:b/>
          <w:iCs/>
          <w:sz w:val="22"/>
          <w:szCs w:val="22"/>
        </w:rPr>
      </w:pPr>
      <w:r w:rsidRPr="00EF693F">
        <w:rPr>
          <w:rFonts w:eastAsiaTheme="minorEastAsia"/>
          <w:b/>
          <w:iCs/>
          <w:sz w:val="22"/>
          <w:szCs w:val="22"/>
        </w:rPr>
        <w:t>Idea</w:t>
      </w:r>
    </w:p>
    <w:p w:rsidR="00C9796F" w:rsidRPr="00EF693F" w:rsidRDefault="00C9796F"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Let us assume we have four stations 1, 2, 3, and 4 connected to the same channel. The data from station 1 are </w:t>
      </w:r>
      <w:r w:rsidRPr="00EF693F">
        <w:rPr>
          <w:rFonts w:eastAsiaTheme="minorEastAsia"/>
          <w:i/>
          <w:iCs/>
          <w:sz w:val="22"/>
          <w:szCs w:val="22"/>
        </w:rPr>
        <w:t xml:space="preserve">d1, </w:t>
      </w:r>
      <w:r w:rsidRPr="00EF693F">
        <w:rPr>
          <w:rFonts w:eastAsiaTheme="minorEastAsia"/>
          <w:sz w:val="22"/>
          <w:szCs w:val="22"/>
        </w:rPr>
        <w:t xml:space="preserve">from station 2 are </w:t>
      </w:r>
      <w:r w:rsidRPr="00EF693F">
        <w:rPr>
          <w:rFonts w:eastAsiaTheme="minorEastAsia"/>
          <w:i/>
          <w:iCs/>
          <w:sz w:val="22"/>
          <w:szCs w:val="22"/>
        </w:rPr>
        <w:t xml:space="preserve">d2, </w:t>
      </w:r>
      <w:r w:rsidRPr="00EF693F">
        <w:rPr>
          <w:rFonts w:eastAsiaTheme="minorEastAsia"/>
          <w:sz w:val="22"/>
          <w:szCs w:val="22"/>
        </w:rPr>
        <w:t xml:space="preserve">and so on. The code assigned to the first station is c1, to the second is </w:t>
      </w:r>
      <w:r w:rsidRPr="00EF693F">
        <w:rPr>
          <w:rFonts w:eastAsiaTheme="minorEastAsia"/>
          <w:i/>
          <w:iCs/>
          <w:sz w:val="22"/>
          <w:szCs w:val="22"/>
        </w:rPr>
        <w:t xml:space="preserve">c2, </w:t>
      </w:r>
      <w:r w:rsidRPr="00EF693F">
        <w:rPr>
          <w:rFonts w:eastAsiaTheme="minorEastAsia"/>
          <w:sz w:val="22"/>
          <w:szCs w:val="22"/>
        </w:rPr>
        <w:t>and so on. We assume that the assigned codes have two properties.</w:t>
      </w:r>
    </w:p>
    <w:p w:rsidR="00C9796F" w:rsidRPr="00EF693F" w:rsidRDefault="00C9796F" w:rsidP="00EF693F">
      <w:pPr>
        <w:pStyle w:val="ListParagraph"/>
        <w:numPr>
          <w:ilvl w:val="0"/>
          <w:numId w:val="8"/>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If we multiply each code by another, we get 0.</w:t>
      </w:r>
    </w:p>
    <w:p w:rsidR="00C9796F" w:rsidRPr="00EF693F" w:rsidRDefault="00C9796F" w:rsidP="00EF693F">
      <w:pPr>
        <w:pStyle w:val="ListParagraph"/>
        <w:numPr>
          <w:ilvl w:val="0"/>
          <w:numId w:val="8"/>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If we multiply each code by itself, we get 4 (the number of stations).</w:t>
      </w:r>
    </w:p>
    <w:p w:rsidR="00C9796F" w:rsidRPr="00EF693F" w:rsidRDefault="00C9796F"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With these two properties in mind, let us see how the above four stations can send data using the same common channel, as shown in </w:t>
      </w:r>
      <w:r w:rsidR="00563135" w:rsidRPr="00EF693F">
        <w:rPr>
          <w:rFonts w:eastAsiaTheme="minorEastAsia"/>
          <w:sz w:val="22"/>
          <w:szCs w:val="22"/>
        </w:rPr>
        <w:t xml:space="preserve">below </w:t>
      </w:r>
      <w:r w:rsidRPr="00EF693F">
        <w:rPr>
          <w:rFonts w:eastAsiaTheme="minorEastAsia"/>
          <w:sz w:val="22"/>
          <w:szCs w:val="22"/>
        </w:rPr>
        <w:t>Figure.</w:t>
      </w:r>
    </w:p>
    <w:p w:rsidR="00C07A2D" w:rsidRPr="00EF693F" w:rsidRDefault="00C07A2D"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Station 1 multiplies its data by its code to get dl*c1. Station 2 multiplies its data by its code to get </w:t>
      </w:r>
      <w:r w:rsidRPr="00EF693F">
        <w:rPr>
          <w:rFonts w:eastAsiaTheme="minorEastAsia"/>
          <w:i/>
          <w:iCs/>
          <w:sz w:val="22"/>
          <w:szCs w:val="22"/>
        </w:rPr>
        <w:t xml:space="preserve">d2 </w:t>
      </w:r>
      <w:r w:rsidRPr="00EF693F">
        <w:rPr>
          <w:rFonts w:eastAsiaTheme="minorEastAsia"/>
          <w:sz w:val="22"/>
          <w:szCs w:val="22"/>
        </w:rPr>
        <w:t>*</w:t>
      </w:r>
      <w:r w:rsidRPr="00EF693F">
        <w:rPr>
          <w:rFonts w:eastAsiaTheme="minorEastAsia"/>
          <w:i/>
          <w:iCs/>
          <w:sz w:val="22"/>
          <w:szCs w:val="22"/>
        </w:rPr>
        <w:t xml:space="preserve">c2 </w:t>
      </w:r>
      <w:r w:rsidRPr="00EF693F">
        <w:rPr>
          <w:rFonts w:eastAsiaTheme="minorEastAsia"/>
          <w:sz w:val="22"/>
          <w:szCs w:val="22"/>
        </w:rPr>
        <w:t>And so on. The data that go on the channel are the sum of all these terms, as shown in the box. Any station that wants to receive data from one of the other three multiplies the data on the channel by the code of the sender. For example, suppose stations 1 and 2 are talking to each other. Statio</w:t>
      </w:r>
      <w:r w:rsidR="00153A14">
        <w:rPr>
          <w:rFonts w:eastAsiaTheme="minorEastAsia"/>
          <w:sz w:val="22"/>
          <w:szCs w:val="22"/>
        </w:rPr>
        <w:t>n 2 wants to hear what station 1</w:t>
      </w:r>
      <w:r w:rsidRPr="00EF693F">
        <w:rPr>
          <w:rFonts w:eastAsiaTheme="minorEastAsia"/>
          <w:sz w:val="22"/>
          <w:szCs w:val="22"/>
        </w:rPr>
        <w:t xml:space="preserve"> is saying. It multiplie</w:t>
      </w:r>
      <w:r w:rsidR="00153A14">
        <w:rPr>
          <w:rFonts w:eastAsiaTheme="minorEastAsia"/>
          <w:sz w:val="22"/>
          <w:szCs w:val="22"/>
        </w:rPr>
        <w:t>s the data on the channel by c1</w:t>
      </w:r>
      <w:r w:rsidRPr="00EF693F">
        <w:rPr>
          <w:rFonts w:eastAsiaTheme="minorEastAsia"/>
          <w:sz w:val="22"/>
          <w:szCs w:val="22"/>
        </w:rPr>
        <w:t xml:space="preserve"> the code of station 1.</w:t>
      </w:r>
    </w:p>
    <w:p w:rsidR="000F0ACD" w:rsidRPr="00EF693F" w:rsidRDefault="000F0ACD"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Because (cl *cl) is 4, but </w:t>
      </w:r>
      <w:r w:rsidRPr="00EF693F">
        <w:rPr>
          <w:rFonts w:eastAsiaTheme="minorEastAsia"/>
          <w:iCs/>
          <w:sz w:val="22"/>
          <w:szCs w:val="22"/>
        </w:rPr>
        <w:t>(c2*</w:t>
      </w:r>
      <w:r w:rsidRPr="00EF693F">
        <w:rPr>
          <w:rFonts w:eastAsiaTheme="minorEastAsia"/>
          <w:sz w:val="22"/>
          <w:szCs w:val="22"/>
        </w:rPr>
        <w:t xml:space="preserve">c1), </w:t>
      </w:r>
      <w:r w:rsidRPr="00EF693F">
        <w:rPr>
          <w:rFonts w:eastAsiaTheme="minorEastAsia"/>
          <w:iCs/>
          <w:sz w:val="22"/>
          <w:szCs w:val="22"/>
        </w:rPr>
        <w:t>(c3*</w:t>
      </w:r>
      <w:r w:rsidRPr="00EF693F">
        <w:rPr>
          <w:rFonts w:eastAsiaTheme="minorEastAsia"/>
          <w:sz w:val="22"/>
          <w:szCs w:val="22"/>
        </w:rPr>
        <w:t xml:space="preserve">c1), and </w:t>
      </w:r>
      <w:r w:rsidRPr="00EF693F">
        <w:rPr>
          <w:rFonts w:eastAsiaTheme="minorEastAsia"/>
          <w:iCs/>
          <w:sz w:val="22"/>
          <w:szCs w:val="22"/>
        </w:rPr>
        <w:t>(c4*</w:t>
      </w:r>
      <w:r w:rsidRPr="00EF693F">
        <w:rPr>
          <w:rFonts w:eastAsiaTheme="minorEastAsia"/>
          <w:sz w:val="22"/>
          <w:szCs w:val="22"/>
        </w:rPr>
        <w:t>cl) are all 0s, station 2 divides the result by 4 to get the data from station 1.</w:t>
      </w:r>
    </w:p>
    <w:p w:rsidR="000F0ACD" w:rsidRPr="00EF693F" w:rsidRDefault="003B57A4" w:rsidP="00EF693F">
      <w:pPr>
        <w:suppressAutoHyphens w:val="0"/>
        <w:autoSpaceDE w:val="0"/>
        <w:autoSpaceDN w:val="0"/>
        <w:adjustRightInd w:val="0"/>
        <w:spacing w:line="276" w:lineRule="auto"/>
        <w:ind w:left="2160"/>
        <w:jc w:val="both"/>
        <w:rPr>
          <w:rFonts w:eastAsiaTheme="minorEastAsia"/>
          <w:iCs/>
          <w:sz w:val="22"/>
          <w:szCs w:val="22"/>
        </w:rPr>
      </w:pPr>
      <w:r w:rsidRPr="00EF693F">
        <w:rPr>
          <w:rFonts w:eastAsiaTheme="minorEastAsia"/>
          <w:sz w:val="22"/>
          <w:szCs w:val="22"/>
        </w:rPr>
        <w:t>Data</w:t>
      </w:r>
      <w:r w:rsidR="000F0ACD" w:rsidRPr="00EF693F">
        <w:rPr>
          <w:rFonts w:eastAsiaTheme="minorEastAsia"/>
          <w:sz w:val="22"/>
          <w:szCs w:val="22"/>
        </w:rPr>
        <w:t xml:space="preserve"> =</w:t>
      </w:r>
      <w:r w:rsidR="000F0ACD" w:rsidRPr="00EF693F">
        <w:rPr>
          <w:rFonts w:eastAsiaTheme="minorEastAsia"/>
          <w:iCs/>
          <w:sz w:val="22"/>
          <w:szCs w:val="22"/>
        </w:rPr>
        <w:t>(d1*</w:t>
      </w:r>
      <w:r w:rsidR="000F0ACD" w:rsidRPr="00EF693F">
        <w:rPr>
          <w:rFonts w:eastAsiaTheme="minorEastAsia"/>
          <w:sz w:val="22"/>
          <w:szCs w:val="22"/>
        </w:rPr>
        <w:t>c1 + d2*c2 +</w:t>
      </w:r>
      <w:r w:rsidR="000F0ACD" w:rsidRPr="00EF693F">
        <w:rPr>
          <w:rFonts w:eastAsiaTheme="minorEastAsia"/>
          <w:iCs/>
          <w:sz w:val="22"/>
          <w:szCs w:val="22"/>
        </w:rPr>
        <w:t xml:space="preserve">d3 </w:t>
      </w:r>
      <w:r w:rsidR="000F0ACD" w:rsidRPr="00EF693F">
        <w:rPr>
          <w:rFonts w:eastAsiaTheme="minorEastAsia"/>
          <w:sz w:val="22"/>
          <w:szCs w:val="22"/>
        </w:rPr>
        <w:t>*c</w:t>
      </w:r>
      <w:r w:rsidR="000F0ACD" w:rsidRPr="00EF693F">
        <w:rPr>
          <w:rFonts w:eastAsiaTheme="minorEastAsia"/>
          <w:iCs/>
          <w:sz w:val="22"/>
          <w:szCs w:val="22"/>
        </w:rPr>
        <w:t xml:space="preserve">3 </w:t>
      </w:r>
      <w:r w:rsidR="000F0ACD" w:rsidRPr="00EF693F">
        <w:rPr>
          <w:rFonts w:eastAsiaTheme="minorEastAsia"/>
          <w:sz w:val="22"/>
          <w:szCs w:val="22"/>
        </w:rPr>
        <w:t xml:space="preserve">+ </w:t>
      </w:r>
      <w:r w:rsidR="000F0ACD" w:rsidRPr="00EF693F">
        <w:rPr>
          <w:rFonts w:eastAsiaTheme="minorEastAsia"/>
          <w:iCs/>
          <w:sz w:val="22"/>
          <w:szCs w:val="22"/>
        </w:rPr>
        <w:t>d4*c4)*c1</w:t>
      </w:r>
    </w:p>
    <w:p w:rsidR="000F0ACD" w:rsidRPr="00EF693F" w:rsidRDefault="000F0ACD"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iCs/>
          <w:sz w:val="22"/>
          <w:szCs w:val="22"/>
        </w:rPr>
        <w:tab/>
      </w:r>
      <w:r w:rsidRPr="00EF693F">
        <w:rPr>
          <w:rFonts w:eastAsiaTheme="minorEastAsia"/>
          <w:iCs/>
          <w:sz w:val="22"/>
          <w:szCs w:val="22"/>
        </w:rPr>
        <w:tab/>
        <w:t>= (d1*</w:t>
      </w:r>
      <w:r w:rsidRPr="00EF693F">
        <w:rPr>
          <w:rFonts w:eastAsiaTheme="minorEastAsia"/>
          <w:sz w:val="22"/>
          <w:szCs w:val="22"/>
        </w:rPr>
        <w:t>c1</w:t>
      </w:r>
      <w:r w:rsidRPr="00EF693F">
        <w:rPr>
          <w:rFonts w:eastAsiaTheme="minorEastAsia"/>
          <w:iCs/>
          <w:sz w:val="22"/>
          <w:szCs w:val="22"/>
        </w:rPr>
        <w:t>*c1</w:t>
      </w:r>
      <w:r w:rsidRPr="00EF693F">
        <w:rPr>
          <w:rFonts w:eastAsiaTheme="minorEastAsia"/>
          <w:sz w:val="22"/>
          <w:szCs w:val="22"/>
        </w:rPr>
        <w:t>+ d2*c2</w:t>
      </w:r>
      <w:r w:rsidRPr="00EF693F">
        <w:rPr>
          <w:rFonts w:eastAsiaTheme="minorEastAsia"/>
          <w:iCs/>
          <w:sz w:val="22"/>
          <w:szCs w:val="22"/>
        </w:rPr>
        <w:t>*c1</w:t>
      </w:r>
      <w:r w:rsidRPr="00EF693F">
        <w:rPr>
          <w:rFonts w:eastAsiaTheme="minorEastAsia"/>
          <w:sz w:val="22"/>
          <w:szCs w:val="22"/>
        </w:rPr>
        <w:t xml:space="preserve"> +</w:t>
      </w:r>
      <w:r w:rsidRPr="00EF693F">
        <w:rPr>
          <w:rFonts w:eastAsiaTheme="minorEastAsia"/>
          <w:iCs/>
          <w:sz w:val="22"/>
          <w:szCs w:val="22"/>
        </w:rPr>
        <w:t xml:space="preserve">d3 </w:t>
      </w:r>
      <w:r w:rsidRPr="00EF693F">
        <w:rPr>
          <w:rFonts w:eastAsiaTheme="minorEastAsia"/>
          <w:sz w:val="22"/>
          <w:szCs w:val="22"/>
        </w:rPr>
        <w:t>*c</w:t>
      </w:r>
      <w:r w:rsidRPr="00EF693F">
        <w:rPr>
          <w:rFonts w:eastAsiaTheme="minorEastAsia"/>
          <w:iCs/>
          <w:sz w:val="22"/>
          <w:szCs w:val="22"/>
        </w:rPr>
        <w:t xml:space="preserve">3*c1 </w:t>
      </w:r>
      <w:r w:rsidRPr="00EF693F">
        <w:rPr>
          <w:rFonts w:eastAsiaTheme="minorEastAsia"/>
          <w:sz w:val="22"/>
          <w:szCs w:val="22"/>
        </w:rPr>
        <w:t xml:space="preserve">+ </w:t>
      </w:r>
      <w:r w:rsidRPr="00EF693F">
        <w:rPr>
          <w:rFonts w:eastAsiaTheme="minorEastAsia"/>
          <w:iCs/>
          <w:sz w:val="22"/>
          <w:szCs w:val="22"/>
        </w:rPr>
        <w:t>d4*c4*c1)</w:t>
      </w:r>
    </w:p>
    <w:p w:rsidR="000F0ACD" w:rsidRPr="00EF693F" w:rsidRDefault="000F0ACD"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ab/>
      </w:r>
      <w:r w:rsidRPr="00EF693F">
        <w:rPr>
          <w:rFonts w:eastAsiaTheme="minorEastAsia"/>
          <w:sz w:val="22"/>
          <w:szCs w:val="22"/>
        </w:rPr>
        <w:tab/>
      </w:r>
      <w:r w:rsidRPr="00EF693F">
        <w:rPr>
          <w:rFonts w:eastAsiaTheme="minorEastAsia"/>
          <w:sz w:val="22"/>
          <w:szCs w:val="22"/>
        </w:rPr>
        <w:tab/>
        <w:t xml:space="preserve">= 4 * </w:t>
      </w:r>
      <w:r w:rsidRPr="00EF693F">
        <w:rPr>
          <w:rFonts w:eastAsiaTheme="minorEastAsia"/>
          <w:iCs/>
          <w:sz w:val="22"/>
          <w:szCs w:val="22"/>
        </w:rPr>
        <w:t>d1</w:t>
      </w:r>
    </w:p>
    <w:p w:rsidR="00224DEC" w:rsidRPr="00EF693F" w:rsidRDefault="00224DEC"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4238625" cy="2141016"/>
            <wp:effectExtent l="0" t="0" r="0" b="0"/>
            <wp:docPr id="1125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83"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9256" cy="2146386"/>
                    </a:xfrm>
                    <a:prstGeom prst="rect">
                      <a:avLst/>
                    </a:prstGeom>
                    <a:noFill/>
                    <a:ln>
                      <a:noFill/>
                    </a:ln>
                    <a:effectLst/>
                    <a:extLst/>
                  </pic:spPr>
                </pic:pic>
              </a:graphicData>
            </a:graphic>
          </wp:inline>
        </w:drawing>
      </w:r>
    </w:p>
    <w:p w:rsidR="00C9796F" w:rsidRPr="00EF693F" w:rsidRDefault="00C9796F" w:rsidP="00EF693F">
      <w:pPr>
        <w:suppressAutoHyphens w:val="0"/>
        <w:autoSpaceDE w:val="0"/>
        <w:autoSpaceDN w:val="0"/>
        <w:adjustRightInd w:val="0"/>
        <w:spacing w:line="276" w:lineRule="auto"/>
        <w:jc w:val="both"/>
        <w:rPr>
          <w:rFonts w:eastAsiaTheme="minorEastAsia"/>
          <w:sz w:val="22"/>
          <w:szCs w:val="22"/>
        </w:rPr>
      </w:pPr>
    </w:p>
    <w:p w:rsidR="00595FC5" w:rsidRPr="00EF693F" w:rsidRDefault="00595FC5" w:rsidP="00EF693F">
      <w:pPr>
        <w:suppressAutoHyphens w:val="0"/>
        <w:autoSpaceDE w:val="0"/>
        <w:autoSpaceDN w:val="0"/>
        <w:adjustRightInd w:val="0"/>
        <w:spacing w:line="276" w:lineRule="auto"/>
        <w:ind w:left="1440" w:firstLine="720"/>
        <w:jc w:val="both"/>
        <w:rPr>
          <w:rFonts w:eastAsiaTheme="minorEastAsia"/>
          <w:iCs/>
          <w:sz w:val="22"/>
          <w:szCs w:val="22"/>
        </w:rPr>
      </w:pPr>
    </w:p>
    <w:p w:rsidR="001E169E" w:rsidRPr="00EF693F" w:rsidRDefault="001E169E" w:rsidP="00EF693F">
      <w:pPr>
        <w:suppressAutoHyphens w:val="0"/>
        <w:autoSpaceDE w:val="0"/>
        <w:autoSpaceDN w:val="0"/>
        <w:adjustRightInd w:val="0"/>
        <w:spacing w:line="276" w:lineRule="auto"/>
        <w:jc w:val="both"/>
        <w:rPr>
          <w:rFonts w:eastAsiaTheme="minorEastAsia"/>
          <w:sz w:val="22"/>
          <w:szCs w:val="22"/>
        </w:rPr>
      </w:pPr>
    </w:p>
    <w:p w:rsidR="00FD1299" w:rsidRPr="00EF693F" w:rsidRDefault="00FD1299" w:rsidP="00EF693F">
      <w:pPr>
        <w:suppressAutoHyphens w:val="0"/>
        <w:spacing w:line="276" w:lineRule="auto"/>
        <w:rPr>
          <w:rFonts w:eastAsiaTheme="minorEastAsia"/>
          <w:b/>
          <w:sz w:val="22"/>
          <w:szCs w:val="22"/>
        </w:rPr>
      </w:pPr>
      <w:r w:rsidRPr="00EF693F">
        <w:rPr>
          <w:rFonts w:eastAsiaTheme="minorEastAsia"/>
          <w:b/>
          <w:sz w:val="22"/>
          <w:szCs w:val="22"/>
        </w:rPr>
        <w:br w:type="page"/>
      </w:r>
    </w:p>
    <w:p w:rsidR="00673BFD" w:rsidRPr="00EF693F" w:rsidRDefault="00673BFD"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lastRenderedPageBreak/>
        <w:t>CHIPS</w:t>
      </w:r>
    </w:p>
    <w:p w:rsidR="00673BFD" w:rsidRPr="00EF693F" w:rsidRDefault="00673BFD"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CDMA is based on coding theory. Each station is assigned a code, which is a sequence of numbers called chips, as shown in Figure.</w:t>
      </w:r>
    </w:p>
    <w:p w:rsidR="00673BFD" w:rsidRPr="00EF693F" w:rsidRDefault="004B6858"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noProof/>
          <w:sz w:val="22"/>
          <w:szCs w:val="22"/>
        </w:rPr>
        <w:drawing>
          <wp:inline distT="0" distB="0" distL="0" distR="0">
            <wp:extent cx="5502910" cy="657225"/>
            <wp:effectExtent l="0" t="0" r="2540" b="9525"/>
            <wp:docPr id="11274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31" name="Picture 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657225"/>
                    </a:xfrm>
                    <a:prstGeom prst="rect">
                      <a:avLst/>
                    </a:prstGeom>
                    <a:noFill/>
                    <a:ln>
                      <a:noFill/>
                    </a:ln>
                    <a:effectLst/>
                    <a:extLst/>
                  </pic:spPr>
                </pic:pic>
              </a:graphicData>
            </a:graphic>
          </wp:inline>
        </w:drawing>
      </w:r>
    </w:p>
    <w:p w:rsidR="00244115" w:rsidRPr="00EF693F" w:rsidRDefault="00244115" w:rsidP="00EF693F">
      <w:pPr>
        <w:suppressAutoHyphens w:val="0"/>
        <w:autoSpaceDE w:val="0"/>
        <w:autoSpaceDN w:val="0"/>
        <w:adjustRightInd w:val="0"/>
        <w:spacing w:line="276" w:lineRule="auto"/>
        <w:jc w:val="both"/>
        <w:rPr>
          <w:rFonts w:eastAsiaTheme="minorEastAsia"/>
          <w:sz w:val="22"/>
          <w:szCs w:val="22"/>
        </w:rPr>
      </w:pPr>
    </w:p>
    <w:p w:rsidR="00673BFD" w:rsidRPr="00EF693F" w:rsidRDefault="00673BFD"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They are called orthogonal sequences and have the following properties:</w:t>
      </w:r>
    </w:p>
    <w:p w:rsidR="00673BFD" w:rsidRPr="00EF693F" w:rsidRDefault="00673BFD" w:rsidP="00EF693F">
      <w:pPr>
        <w:pStyle w:val="ListParagraph"/>
        <w:numPr>
          <w:ilvl w:val="0"/>
          <w:numId w:val="9"/>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 xml:space="preserve">Each sequence is made of </w:t>
      </w:r>
      <w:r w:rsidRPr="00EF693F">
        <w:rPr>
          <w:rFonts w:ascii="Times New Roman" w:eastAsiaTheme="minorEastAsia" w:hAnsi="Times New Roman"/>
          <w:i/>
          <w:iCs/>
        </w:rPr>
        <w:t xml:space="preserve">N </w:t>
      </w:r>
      <w:r w:rsidRPr="00EF693F">
        <w:rPr>
          <w:rFonts w:ascii="Times New Roman" w:eastAsiaTheme="minorEastAsia" w:hAnsi="Times New Roman"/>
        </w:rPr>
        <w:t xml:space="preserve">elements, where </w:t>
      </w:r>
      <w:r w:rsidRPr="00EF693F">
        <w:rPr>
          <w:rFonts w:ascii="Times New Roman" w:eastAsiaTheme="minorEastAsia" w:hAnsi="Times New Roman"/>
          <w:i/>
          <w:iCs/>
        </w:rPr>
        <w:t xml:space="preserve">N </w:t>
      </w:r>
      <w:r w:rsidRPr="00EF693F">
        <w:rPr>
          <w:rFonts w:ascii="Times New Roman" w:eastAsiaTheme="minorEastAsia" w:hAnsi="Times New Roman"/>
        </w:rPr>
        <w:t>is the number of stations.</w:t>
      </w:r>
    </w:p>
    <w:p w:rsidR="00673BFD" w:rsidRPr="00EF693F" w:rsidRDefault="00673BFD" w:rsidP="00EF693F">
      <w:pPr>
        <w:pStyle w:val="ListParagraph"/>
        <w:numPr>
          <w:ilvl w:val="0"/>
          <w:numId w:val="9"/>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 xml:space="preserve">If we multiply a sequence by a number, every element in the sequence is multiplied by that element. This is called multiplication of a sequence by a scalar. </w:t>
      </w:r>
    </w:p>
    <w:p w:rsidR="00673BFD" w:rsidRPr="00EF693F" w:rsidRDefault="00673BFD" w:rsidP="00EF693F">
      <w:pPr>
        <w:pStyle w:val="ListParagraph"/>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For example, 2*[+1 +1 -1 -1]=[+2+2-2-2]</w:t>
      </w:r>
    </w:p>
    <w:p w:rsidR="00673BFD" w:rsidRPr="00EF693F" w:rsidRDefault="00673BFD" w:rsidP="00EF693F">
      <w:pPr>
        <w:pStyle w:val="ListParagraph"/>
        <w:numPr>
          <w:ilvl w:val="0"/>
          <w:numId w:val="9"/>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 xml:space="preserve">If we multiply two equal sequences, element by element, and add the results, we get </w:t>
      </w:r>
      <w:r w:rsidRPr="00EF693F">
        <w:rPr>
          <w:rFonts w:ascii="Times New Roman" w:eastAsiaTheme="minorEastAsia" w:hAnsi="Times New Roman"/>
          <w:i/>
          <w:iCs/>
        </w:rPr>
        <w:t xml:space="preserve">N, </w:t>
      </w:r>
      <w:r w:rsidRPr="00EF693F">
        <w:rPr>
          <w:rFonts w:ascii="Times New Roman" w:eastAsiaTheme="minorEastAsia" w:hAnsi="Times New Roman"/>
        </w:rPr>
        <w:t xml:space="preserve">where </w:t>
      </w:r>
      <w:r w:rsidRPr="00EF693F">
        <w:rPr>
          <w:rFonts w:ascii="Times New Roman" w:eastAsiaTheme="minorEastAsia" w:hAnsi="Times New Roman"/>
          <w:i/>
          <w:iCs/>
        </w:rPr>
        <w:t xml:space="preserve">N </w:t>
      </w:r>
      <w:r w:rsidRPr="00EF693F">
        <w:rPr>
          <w:rFonts w:ascii="Times New Roman" w:eastAsiaTheme="minorEastAsia" w:hAnsi="Times New Roman"/>
        </w:rPr>
        <w:t xml:space="preserve">is the number of elements in the each sequence. This is called the inner product of two equal sequences. </w:t>
      </w:r>
    </w:p>
    <w:p w:rsidR="00673BFD" w:rsidRPr="00EF693F" w:rsidRDefault="00673BFD" w:rsidP="00EF693F">
      <w:pPr>
        <w:pStyle w:val="ListParagraph"/>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For example, [+1 +1 -1 -1] · [+1 +1 -1 -1] = 1 + 1 + 1 + 1 = 4</w:t>
      </w:r>
    </w:p>
    <w:p w:rsidR="00673BFD" w:rsidRPr="00EF693F" w:rsidRDefault="00673BFD" w:rsidP="00EF693F">
      <w:pPr>
        <w:pStyle w:val="ListParagraph"/>
        <w:numPr>
          <w:ilvl w:val="0"/>
          <w:numId w:val="9"/>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 xml:space="preserve">If we multiply two different sequences, element by element, and add the results, we get O. This is called inner product of two different sequences. </w:t>
      </w:r>
    </w:p>
    <w:p w:rsidR="00673BFD" w:rsidRPr="00EF693F" w:rsidRDefault="00673BFD" w:rsidP="00EF693F">
      <w:pPr>
        <w:pStyle w:val="ListParagraph"/>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For example, [+1 +1 -1 -1] • [+1 +1 +1 +1] = 1 + 1 - 1 - 1 = 0</w:t>
      </w:r>
    </w:p>
    <w:p w:rsidR="00673BFD" w:rsidRPr="00EF693F" w:rsidRDefault="00673BFD" w:rsidP="00EF693F">
      <w:pPr>
        <w:pStyle w:val="ListParagraph"/>
        <w:numPr>
          <w:ilvl w:val="0"/>
          <w:numId w:val="9"/>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Adding two sequences means adding the corresponding elements. The result is another sequence. For example, [+1 +1 -1 -1] + [+1 +1 +1 +1]=[+2 +2 0 0]</w:t>
      </w:r>
    </w:p>
    <w:p w:rsidR="00432506" w:rsidRPr="00EF693F" w:rsidRDefault="00432506" w:rsidP="00EF693F">
      <w:pPr>
        <w:pStyle w:val="ListParagraph"/>
        <w:suppressAutoHyphens w:val="0"/>
        <w:autoSpaceDE w:val="0"/>
        <w:autoSpaceDN w:val="0"/>
        <w:adjustRightInd w:val="0"/>
        <w:spacing w:after="0"/>
        <w:jc w:val="both"/>
        <w:rPr>
          <w:rFonts w:ascii="Times New Roman" w:eastAsiaTheme="minorEastAsia" w:hAnsi="Times New Roman"/>
        </w:rPr>
      </w:pPr>
    </w:p>
    <w:p w:rsidR="0031739A" w:rsidRPr="00EF693F" w:rsidRDefault="0031739A" w:rsidP="00EF693F">
      <w:pPr>
        <w:suppressAutoHyphens w:val="0"/>
        <w:autoSpaceDE w:val="0"/>
        <w:autoSpaceDN w:val="0"/>
        <w:adjustRightInd w:val="0"/>
        <w:spacing w:line="276" w:lineRule="auto"/>
        <w:jc w:val="both"/>
        <w:rPr>
          <w:rFonts w:eastAsiaTheme="minorEastAsia"/>
          <w:b/>
          <w:iCs/>
          <w:sz w:val="22"/>
          <w:szCs w:val="22"/>
        </w:rPr>
      </w:pPr>
      <w:r w:rsidRPr="00EF693F">
        <w:rPr>
          <w:rFonts w:eastAsiaTheme="minorEastAsia"/>
          <w:b/>
          <w:iCs/>
          <w:sz w:val="22"/>
          <w:szCs w:val="22"/>
        </w:rPr>
        <w:t>Data Representation</w:t>
      </w:r>
    </w:p>
    <w:p w:rsidR="001C7497" w:rsidRPr="00EF693F" w:rsidRDefault="0031739A"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We follow these rules for encoding: If a station needs to send a 0 bit, it encodes it as -1; if it needs to send a 1 bit, it encodes it as +1. When a station is idle, it sends no signal, which is interpreted as a 0. These are shown in Figure.</w:t>
      </w:r>
    </w:p>
    <w:p w:rsidR="0031739A" w:rsidRPr="00EF693F" w:rsidRDefault="0031739A"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noProof/>
          <w:sz w:val="22"/>
          <w:szCs w:val="22"/>
        </w:rPr>
        <w:drawing>
          <wp:inline distT="0" distB="0" distL="0" distR="0">
            <wp:extent cx="5502910" cy="485775"/>
            <wp:effectExtent l="0" t="0" r="2540" b="9525"/>
            <wp:docPr id="11294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79" name="Picture 7"/>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485775"/>
                    </a:xfrm>
                    <a:prstGeom prst="rect">
                      <a:avLst/>
                    </a:prstGeom>
                    <a:noFill/>
                    <a:ln>
                      <a:noFill/>
                    </a:ln>
                    <a:effectLst/>
                    <a:extLst/>
                  </pic:spPr>
                </pic:pic>
              </a:graphicData>
            </a:graphic>
          </wp:inline>
        </w:drawing>
      </w:r>
    </w:p>
    <w:p w:rsidR="00BB445A" w:rsidRPr="00EF693F" w:rsidRDefault="00BB445A" w:rsidP="00EF693F">
      <w:pPr>
        <w:suppressAutoHyphens w:val="0"/>
        <w:autoSpaceDE w:val="0"/>
        <w:autoSpaceDN w:val="0"/>
        <w:adjustRightInd w:val="0"/>
        <w:spacing w:line="276" w:lineRule="auto"/>
        <w:jc w:val="both"/>
        <w:rPr>
          <w:rFonts w:eastAsiaTheme="minorEastAsia"/>
          <w:i/>
          <w:iCs/>
          <w:sz w:val="22"/>
          <w:szCs w:val="22"/>
        </w:rPr>
      </w:pPr>
    </w:p>
    <w:p w:rsidR="00BB445A" w:rsidRPr="00EF693F" w:rsidRDefault="00BB445A" w:rsidP="00EF693F">
      <w:pPr>
        <w:suppressAutoHyphens w:val="0"/>
        <w:autoSpaceDE w:val="0"/>
        <w:autoSpaceDN w:val="0"/>
        <w:adjustRightInd w:val="0"/>
        <w:spacing w:line="276" w:lineRule="auto"/>
        <w:jc w:val="both"/>
        <w:rPr>
          <w:rFonts w:eastAsiaTheme="minorEastAsia"/>
          <w:b/>
          <w:iCs/>
          <w:sz w:val="22"/>
          <w:szCs w:val="22"/>
        </w:rPr>
      </w:pPr>
      <w:r w:rsidRPr="00EF693F">
        <w:rPr>
          <w:rFonts w:eastAsiaTheme="minorEastAsia"/>
          <w:b/>
          <w:iCs/>
          <w:sz w:val="22"/>
          <w:szCs w:val="22"/>
        </w:rPr>
        <w:t>Encoding and Decoding</w:t>
      </w:r>
    </w:p>
    <w:p w:rsidR="00FD1299" w:rsidRPr="00EF693F" w:rsidRDefault="00FD1299" w:rsidP="00EF693F">
      <w:pPr>
        <w:suppressAutoHyphens w:val="0"/>
        <w:autoSpaceDE w:val="0"/>
        <w:autoSpaceDN w:val="0"/>
        <w:adjustRightInd w:val="0"/>
        <w:spacing w:line="276" w:lineRule="auto"/>
        <w:jc w:val="center"/>
        <w:rPr>
          <w:rFonts w:eastAsiaTheme="minorEastAsia"/>
          <w:b/>
          <w:iCs/>
          <w:sz w:val="22"/>
          <w:szCs w:val="22"/>
        </w:rPr>
      </w:pPr>
      <w:r w:rsidRPr="00EF693F">
        <w:rPr>
          <w:rFonts w:eastAsiaTheme="minorEastAsia"/>
          <w:noProof/>
          <w:sz w:val="22"/>
          <w:szCs w:val="22"/>
        </w:rPr>
        <w:drawing>
          <wp:inline distT="0" distB="0" distL="0" distR="0">
            <wp:extent cx="4371975" cy="2239911"/>
            <wp:effectExtent l="0" t="0" r="0" b="8255"/>
            <wp:docPr id="11315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27" name="Picture 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9" cy="2249673"/>
                    </a:xfrm>
                    <a:prstGeom prst="rect">
                      <a:avLst/>
                    </a:prstGeom>
                    <a:noFill/>
                    <a:ln>
                      <a:noFill/>
                    </a:ln>
                    <a:effectLst/>
                    <a:extLst/>
                  </pic:spPr>
                </pic:pic>
              </a:graphicData>
            </a:graphic>
          </wp:inline>
        </w:drawing>
      </w:r>
    </w:p>
    <w:p w:rsidR="00FD1299" w:rsidRPr="00EF693F" w:rsidRDefault="00FD1299" w:rsidP="00EF693F">
      <w:pPr>
        <w:suppressAutoHyphens w:val="0"/>
        <w:autoSpaceDE w:val="0"/>
        <w:autoSpaceDN w:val="0"/>
        <w:adjustRightInd w:val="0"/>
        <w:spacing w:line="276" w:lineRule="auto"/>
        <w:jc w:val="center"/>
        <w:rPr>
          <w:rFonts w:eastAsiaTheme="minorEastAsia"/>
          <w:b/>
          <w:iCs/>
          <w:sz w:val="22"/>
          <w:szCs w:val="22"/>
        </w:rPr>
      </w:pPr>
    </w:p>
    <w:p w:rsidR="00BB445A" w:rsidRPr="00EF693F" w:rsidRDefault="00BB445A"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lastRenderedPageBreak/>
        <w:t xml:space="preserve">As a simple example, we </w:t>
      </w:r>
      <w:r w:rsidR="00600F54" w:rsidRPr="00EF693F">
        <w:rPr>
          <w:rFonts w:eastAsiaTheme="minorEastAsia"/>
          <w:sz w:val="22"/>
          <w:szCs w:val="22"/>
        </w:rPr>
        <w:t xml:space="preserve">can see </w:t>
      </w:r>
      <w:r w:rsidRPr="00EF693F">
        <w:rPr>
          <w:rFonts w:eastAsiaTheme="minorEastAsia"/>
          <w:sz w:val="22"/>
          <w:szCs w:val="22"/>
        </w:rPr>
        <w:t xml:space="preserve">how four stations share the link during a 1-bit interval. The procedure can easily be repeated for additional intervals. We assume that stations 1 and 2 are sending a 0 bit and channel 4 is sending a 1 bit. Station 3 is silent. The data at the sender site are translated to -1, -1, 0, and +1. Each station multiplies the corresponding number by its chip (its orthogonal sequence), which is unique for each station. The result is a new sequence which is sent to the channel. For simplicity, we assume that all stations send the resulting sequences at the same time. The sequence on the channel is the sum of all four sequences as defined before. Figure shows the situation. </w:t>
      </w:r>
    </w:p>
    <w:p w:rsidR="00BB445A" w:rsidRPr="00EF693F" w:rsidRDefault="00BB445A" w:rsidP="00EF693F">
      <w:pPr>
        <w:suppressAutoHyphens w:val="0"/>
        <w:autoSpaceDE w:val="0"/>
        <w:autoSpaceDN w:val="0"/>
        <w:adjustRightInd w:val="0"/>
        <w:spacing w:line="276" w:lineRule="auto"/>
        <w:jc w:val="both"/>
        <w:rPr>
          <w:rFonts w:eastAsiaTheme="minorEastAsia"/>
          <w:sz w:val="22"/>
          <w:szCs w:val="22"/>
        </w:rPr>
      </w:pPr>
    </w:p>
    <w:p w:rsidR="0031739A" w:rsidRPr="00EF693F" w:rsidRDefault="00BB445A"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Now imagine station 3, which we said is silent, is listening to station 2. Station 3 multiplies the total data on the channel by the code for station 2, which is [+1 -1 +1-1], to get [-1-1-3 +1]· [+1-1 +1-1] =-4/4 =</w:t>
      </w:r>
      <w:r w:rsidR="00CA709F" w:rsidRPr="00EF693F">
        <w:rPr>
          <w:rFonts w:eastAsiaTheme="minorEastAsia"/>
          <w:sz w:val="22"/>
          <w:szCs w:val="22"/>
        </w:rPr>
        <w:t>-1 ...... bit 0</w:t>
      </w:r>
    </w:p>
    <w:p w:rsidR="00C62C71" w:rsidRPr="00EF693F" w:rsidRDefault="00C62C71" w:rsidP="00EF693F">
      <w:pPr>
        <w:suppressAutoHyphens w:val="0"/>
        <w:autoSpaceDE w:val="0"/>
        <w:autoSpaceDN w:val="0"/>
        <w:adjustRightInd w:val="0"/>
        <w:spacing w:line="276" w:lineRule="auto"/>
        <w:jc w:val="both"/>
        <w:rPr>
          <w:rFonts w:eastAsiaTheme="minorEastAsia"/>
          <w:sz w:val="22"/>
          <w:szCs w:val="22"/>
        </w:rPr>
      </w:pPr>
    </w:p>
    <w:p w:rsidR="00F05D71" w:rsidRPr="00EF693F" w:rsidRDefault="00F05D71" w:rsidP="00EF693F">
      <w:pPr>
        <w:suppressAutoHyphens w:val="0"/>
        <w:autoSpaceDE w:val="0"/>
        <w:autoSpaceDN w:val="0"/>
        <w:adjustRightInd w:val="0"/>
        <w:spacing w:line="276" w:lineRule="auto"/>
        <w:jc w:val="both"/>
        <w:rPr>
          <w:rFonts w:eastAsiaTheme="minorEastAsia"/>
          <w:b/>
          <w:iCs/>
          <w:sz w:val="22"/>
          <w:szCs w:val="22"/>
        </w:rPr>
      </w:pPr>
      <w:r w:rsidRPr="00EF693F">
        <w:rPr>
          <w:rFonts w:eastAsiaTheme="minorEastAsia"/>
          <w:b/>
          <w:iCs/>
          <w:sz w:val="22"/>
          <w:szCs w:val="22"/>
        </w:rPr>
        <w:t>Signal Level</w:t>
      </w:r>
    </w:p>
    <w:p w:rsidR="00C62C71" w:rsidRPr="00EF693F" w:rsidRDefault="00F05D71"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 process can be better understood if we show the digital signal produced by each station and the data recovered at the destination. The figure shows the corresponding signals for each station (using NRZ-L for simplicity) and the signal that is on the common channel.</w:t>
      </w:r>
    </w:p>
    <w:p w:rsidR="00A26866" w:rsidRPr="00EF693F" w:rsidRDefault="00A26866" w:rsidP="00EF693F">
      <w:pPr>
        <w:suppressAutoHyphens w:val="0"/>
        <w:autoSpaceDE w:val="0"/>
        <w:autoSpaceDN w:val="0"/>
        <w:adjustRightInd w:val="0"/>
        <w:spacing w:line="276" w:lineRule="auto"/>
        <w:jc w:val="both"/>
        <w:rPr>
          <w:rFonts w:eastAsiaTheme="minorEastAsia"/>
          <w:sz w:val="22"/>
          <w:szCs w:val="22"/>
        </w:rPr>
      </w:pPr>
    </w:p>
    <w:p w:rsidR="00F05D71" w:rsidRPr="00EF693F" w:rsidRDefault="00ED4980"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4332605" cy="2105025"/>
            <wp:effectExtent l="0" t="0" r="0" b="9525"/>
            <wp:docPr id="11335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75"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44" cy="2110291"/>
                    </a:xfrm>
                    <a:prstGeom prst="rect">
                      <a:avLst/>
                    </a:prstGeom>
                    <a:noFill/>
                    <a:ln>
                      <a:noFill/>
                    </a:ln>
                    <a:effectLst/>
                    <a:extLst/>
                  </pic:spPr>
                </pic:pic>
              </a:graphicData>
            </a:graphic>
          </wp:inline>
        </w:drawing>
      </w:r>
    </w:p>
    <w:p w:rsidR="00ED4980" w:rsidRPr="00EF693F" w:rsidRDefault="000F6037"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Below figure shows how station 3 can detect the data sent by station 2 by using the code for station 2. The total data on the channel are multiplied (inner product operation) by the signal representing station 2 chip code to get a new signal. The station then integrates and adds the area under the signal, to get the value -4, which is divided by 4 and interpreted as bit 0.</w:t>
      </w:r>
    </w:p>
    <w:p w:rsidR="003321CF" w:rsidRPr="00EF693F" w:rsidRDefault="003321CF"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lastRenderedPageBreak/>
        <w:drawing>
          <wp:inline distT="0" distB="0" distL="0" distR="0">
            <wp:extent cx="4400550" cy="2593816"/>
            <wp:effectExtent l="0" t="0" r="0" b="0"/>
            <wp:docPr id="11356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23" name="Picture 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2593816"/>
                    </a:xfrm>
                    <a:prstGeom prst="rect">
                      <a:avLst/>
                    </a:prstGeom>
                    <a:noFill/>
                    <a:ln>
                      <a:noFill/>
                    </a:ln>
                    <a:effectLst/>
                    <a:extLst/>
                  </pic:spPr>
                </pic:pic>
              </a:graphicData>
            </a:graphic>
          </wp:inline>
        </w:drawing>
      </w:r>
    </w:p>
    <w:p w:rsidR="00FB7A64" w:rsidRPr="00EF693F" w:rsidRDefault="00FB7A64" w:rsidP="00EF693F">
      <w:pPr>
        <w:suppressAutoHyphens w:val="0"/>
        <w:autoSpaceDE w:val="0"/>
        <w:autoSpaceDN w:val="0"/>
        <w:adjustRightInd w:val="0"/>
        <w:spacing w:line="276" w:lineRule="auto"/>
        <w:jc w:val="both"/>
        <w:rPr>
          <w:rFonts w:eastAsiaTheme="minorEastAsia"/>
          <w:sz w:val="22"/>
          <w:szCs w:val="22"/>
        </w:rPr>
      </w:pPr>
    </w:p>
    <w:p w:rsidR="00AC2C66" w:rsidRPr="00EF693F" w:rsidRDefault="005A7B13" w:rsidP="00EF693F">
      <w:pPr>
        <w:suppressAutoHyphens w:val="0"/>
        <w:autoSpaceDE w:val="0"/>
        <w:autoSpaceDN w:val="0"/>
        <w:adjustRightInd w:val="0"/>
        <w:spacing w:line="276" w:lineRule="auto"/>
        <w:jc w:val="both"/>
        <w:rPr>
          <w:rFonts w:eastAsiaTheme="minorEastAsia"/>
          <w:b/>
          <w:iCs/>
          <w:sz w:val="22"/>
          <w:szCs w:val="22"/>
        </w:rPr>
      </w:pPr>
      <w:r w:rsidRPr="00EF693F">
        <w:rPr>
          <w:rFonts w:eastAsiaTheme="minorEastAsia"/>
          <w:b/>
          <w:iCs/>
          <w:sz w:val="22"/>
          <w:szCs w:val="22"/>
        </w:rPr>
        <w:t>SEQUENCE GENERATION</w:t>
      </w:r>
    </w:p>
    <w:p w:rsidR="00F7235B" w:rsidRPr="00EF693F" w:rsidRDefault="00AC2C66"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To generate chip sequences, we use a </w:t>
      </w:r>
      <w:r w:rsidRPr="00EF693F">
        <w:rPr>
          <w:rFonts w:eastAsiaTheme="minorEastAsia"/>
          <w:b/>
          <w:bCs/>
          <w:sz w:val="22"/>
          <w:szCs w:val="22"/>
        </w:rPr>
        <w:t xml:space="preserve">Walsh table, </w:t>
      </w:r>
      <w:r w:rsidRPr="00EF693F">
        <w:rPr>
          <w:rFonts w:eastAsiaTheme="minorEastAsia"/>
          <w:sz w:val="22"/>
          <w:szCs w:val="22"/>
        </w:rPr>
        <w:t>which is a two-dimensional table with an equal number of rows and columns, as shown in Figure.</w:t>
      </w:r>
    </w:p>
    <w:p w:rsidR="00AC2C66" w:rsidRPr="00EF693F" w:rsidRDefault="00AC2C66"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3609975" cy="2728518"/>
            <wp:effectExtent l="0" t="0" r="0" b="0"/>
            <wp:docPr id="11376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71" name="Picture 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2503" cy="2730428"/>
                    </a:xfrm>
                    <a:prstGeom prst="rect">
                      <a:avLst/>
                    </a:prstGeom>
                    <a:noFill/>
                    <a:ln>
                      <a:noFill/>
                    </a:ln>
                    <a:effectLst/>
                    <a:extLst/>
                  </pic:spPr>
                </pic:pic>
              </a:graphicData>
            </a:graphic>
          </wp:inline>
        </w:drawing>
      </w:r>
    </w:p>
    <w:p w:rsidR="005F38BF" w:rsidRPr="00EF693F" w:rsidRDefault="005F38BF" w:rsidP="00EF693F">
      <w:pPr>
        <w:suppressAutoHyphens w:val="0"/>
        <w:autoSpaceDE w:val="0"/>
        <w:autoSpaceDN w:val="0"/>
        <w:adjustRightInd w:val="0"/>
        <w:spacing w:line="276" w:lineRule="auto"/>
        <w:jc w:val="both"/>
        <w:rPr>
          <w:rFonts w:eastAsiaTheme="minorEastAsia"/>
          <w:sz w:val="22"/>
          <w:szCs w:val="22"/>
        </w:rPr>
      </w:pPr>
    </w:p>
    <w:p w:rsidR="00181563" w:rsidRPr="00EF693F" w:rsidRDefault="00181563"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In the Walsh table, each row is a sequence of chips. </w:t>
      </w:r>
      <w:r w:rsidRPr="00EF693F">
        <w:rPr>
          <w:rFonts w:eastAsiaTheme="minorEastAsia"/>
          <w:iCs/>
          <w:sz w:val="22"/>
          <w:szCs w:val="22"/>
        </w:rPr>
        <w:t xml:space="preserve">W1 </w:t>
      </w:r>
      <w:r w:rsidRPr="00EF693F">
        <w:rPr>
          <w:rFonts w:eastAsiaTheme="minorEastAsia"/>
          <w:sz w:val="22"/>
          <w:szCs w:val="22"/>
        </w:rPr>
        <w:t xml:space="preserve">for a one-chip sequence has one row and one column. We can choose –l or +1 for the chip for this trivial table (we chose +1). According to Walsh, if we know the table for </w:t>
      </w:r>
      <w:r w:rsidRPr="00EF693F">
        <w:rPr>
          <w:rFonts w:eastAsiaTheme="minorEastAsia"/>
          <w:iCs/>
          <w:sz w:val="22"/>
          <w:szCs w:val="22"/>
        </w:rPr>
        <w:t xml:space="preserve">N </w:t>
      </w:r>
      <w:r w:rsidRPr="00EF693F">
        <w:rPr>
          <w:rFonts w:eastAsiaTheme="minorEastAsia"/>
          <w:sz w:val="22"/>
          <w:szCs w:val="22"/>
        </w:rPr>
        <w:t xml:space="preserve">sequences </w:t>
      </w:r>
      <w:r w:rsidRPr="00EF693F">
        <w:rPr>
          <w:rFonts w:eastAsiaTheme="minorEastAsia"/>
          <w:iCs/>
          <w:sz w:val="22"/>
          <w:szCs w:val="22"/>
        </w:rPr>
        <w:t>WN. W</w:t>
      </w:r>
      <w:r w:rsidRPr="00EF693F">
        <w:rPr>
          <w:rFonts w:eastAsiaTheme="minorEastAsia"/>
          <w:sz w:val="22"/>
          <w:szCs w:val="22"/>
        </w:rPr>
        <w:t xml:space="preserve">e can create the table for </w:t>
      </w:r>
      <w:r w:rsidRPr="00EF693F">
        <w:rPr>
          <w:rFonts w:eastAsiaTheme="minorEastAsia"/>
          <w:iCs/>
          <w:sz w:val="22"/>
          <w:szCs w:val="22"/>
        </w:rPr>
        <w:t xml:space="preserve">2N </w:t>
      </w:r>
      <w:r w:rsidRPr="00EF693F">
        <w:rPr>
          <w:rFonts w:eastAsiaTheme="minorEastAsia"/>
          <w:sz w:val="22"/>
          <w:szCs w:val="22"/>
        </w:rPr>
        <w:t xml:space="preserve">sequences </w:t>
      </w:r>
      <w:r w:rsidRPr="00EF693F">
        <w:rPr>
          <w:rFonts w:eastAsiaTheme="minorEastAsia"/>
          <w:iCs/>
          <w:sz w:val="22"/>
          <w:szCs w:val="22"/>
        </w:rPr>
        <w:t xml:space="preserve">W2N, </w:t>
      </w:r>
      <w:r w:rsidRPr="00EF693F">
        <w:rPr>
          <w:rFonts w:eastAsiaTheme="minorEastAsia"/>
          <w:sz w:val="22"/>
          <w:szCs w:val="22"/>
        </w:rPr>
        <w:t xml:space="preserve">as shown in Figure. The </w:t>
      </w:r>
      <w:r w:rsidRPr="00EF693F">
        <w:rPr>
          <w:rFonts w:eastAsiaTheme="minorEastAsia"/>
          <w:iCs/>
          <w:sz w:val="22"/>
          <w:szCs w:val="22"/>
        </w:rPr>
        <w:t xml:space="preserve">WN </w:t>
      </w:r>
      <w:r w:rsidRPr="00EF693F">
        <w:rPr>
          <w:rFonts w:eastAsiaTheme="minorEastAsia"/>
          <w:sz w:val="22"/>
          <w:szCs w:val="22"/>
        </w:rPr>
        <w:t xml:space="preserve">with the over bar </w:t>
      </w:r>
      <w:r w:rsidRPr="00EF693F">
        <w:rPr>
          <w:rFonts w:eastAsiaTheme="minorEastAsia"/>
          <w:iCs/>
          <w:sz w:val="22"/>
          <w:szCs w:val="22"/>
        </w:rPr>
        <w:t xml:space="preserve">WN </w:t>
      </w:r>
      <w:r w:rsidRPr="00EF693F">
        <w:rPr>
          <w:rFonts w:eastAsiaTheme="minorEastAsia"/>
          <w:sz w:val="22"/>
          <w:szCs w:val="22"/>
        </w:rPr>
        <w:t xml:space="preserve">stands for the complement of </w:t>
      </w:r>
      <w:r w:rsidRPr="00EF693F">
        <w:rPr>
          <w:rFonts w:eastAsiaTheme="minorEastAsia"/>
          <w:iCs/>
          <w:sz w:val="22"/>
          <w:szCs w:val="22"/>
        </w:rPr>
        <w:t xml:space="preserve">WN </w:t>
      </w:r>
      <w:r w:rsidRPr="00EF693F">
        <w:rPr>
          <w:rFonts w:eastAsiaTheme="minorEastAsia"/>
          <w:sz w:val="22"/>
          <w:szCs w:val="22"/>
        </w:rPr>
        <w:t>where each +1 is changed to -1 and vice versa.</w:t>
      </w:r>
    </w:p>
    <w:p w:rsidR="008071A7" w:rsidRPr="00EF693F" w:rsidRDefault="00181563"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Figure also shows how we can create </w:t>
      </w:r>
      <w:r w:rsidRPr="00EF693F">
        <w:rPr>
          <w:rFonts w:eastAsiaTheme="minorEastAsia"/>
          <w:iCs/>
          <w:sz w:val="22"/>
          <w:szCs w:val="22"/>
        </w:rPr>
        <w:t xml:space="preserve">W2 </w:t>
      </w:r>
      <w:r w:rsidRPr="00EF693F">
        <w:rPr>
          <w:rFonts w:eastAsiaTheme="minorEastAsia"/>
          <w:sz w:val="22"/>
          <w:szCs w:val="22"/>
        </w:rPr>
        <w:t xml:space="preserve">and </w:t>
      </w:r>
      <w:r w:rsidRPr="00EF693F">
        <w:rPr>
          <w:rFonts w:eastAsiaTheme="minorEastAsia"/>
          <w:iCs/>
          <w:sz w:val="22"/>
          <w:szCs w:val="22"/>
        </w:rPr>
        <w:t xml:space="preserve">W4 </w:t>
      </w:r>
      <w:r w:rsidRPr="00EF693F">
        <w:rPr>
          <w:rFonts w:eastAsiaTheme="minorEastAsia"/>
          <w:sz w:val="22"/>
          <w:szCs w:val="22"/>
        </w:rPr>
        <w:t xml:space="preserve">from </w:t>
      </w:r>
      <w:r w:rsidRPr="00EF693F">
        <w:rPr>
          <w:rFonts w:eastAsiaTheme="minorEastAsia"/>
          <w:iCs/>
          <w:sz w:val="22"/>
          <w:szCs w:val="22"/>
        </w:rPr>
        <w:t>W</w:t>
      </w:r>
      <w:r w:rsidR="00030C27" w:rsidRPr="00EF693F">
        <w:rPr>
          <w:rFonts w:eastAsiaTheme="minorEastAsia"/>
          <w:iCs/>
          <w:sz w:val="22"/>
          <w:szCs w:val="22"/>
        </w:rPr>
        <w:t>1.</w:t>
      </w:r>
      <w:r w:rsidRPr="00EF693F">
        <w:rPr>
          <w:rFonts w:eastAsiaTheme="minorEastAsia"/>
          <w:sz w:val="22"/>
          <w:szCs w:val="22"/>
        </w:rPr>
        <w:t xml:space="preserve">After we select </w:t>
      </w:r>
      <w:r w:rsidRPr="00EF693F">
        <w:rPr>
          <w:rFonts w:eastAsiaTheme="minorEastAsia"/>
          <w:iCs/>
          <w:sz w:val="22"/>
          <w:szCs w:val="22"/>
        </w:rPr>
        <w:t>W</w:t>
      </w:r>
      <w:r w:rsidR="00030C27" w:rsidRPr="00EF693F">
        <w:rPr>
          <w:rFonts w:eastAsiaTheme="minorEastAsia"/>
          <w:iCs/>
          <w:sz w:val="22"/>
          <w:szCs w:val="22"/>
        </w:rPr>
        <w:t>1</w:t>
      </w:r>
      <w:r w:rsidRPr="00EF693F">
        <w:rPr>
          <w:rFonts w:eastAsiaTheme="minorEastAsia"/>
          <w:iCs/>
          <w:sz w:val="22"/>
          <w:szCs w:val="22"/>
        </w:rPr>
        <w:t xml:space="preserve">, W2 </w:t>
      </w:r>
      <w:r w:rsidRPr="00EF693F">
        <w:rPr>
          <w:rFonts w:eastAsiaTheme="minorEastAsia"/>
          <w:sz w:val="22"/>
          <w:szCs w:val="22"/>
        </w:rPr>
        <w:t xml:space="preserve">can be made from four </w:t>
      </w:r>
      <w:r w:rsidRPr="00EF693F">
        <w:rPr>
          <w:rFonts w:eastAsiaTheme="minorEastAsia"/>
          <w:iCs/>
          <w:sz w:val="22"/>
          <w:szCs w:val="22"/>
        </w:rPr>
        <w:t>W</w:t>
      </w:r>
      <w:r w:rsidR="00030C27" w:rsidRPr="00EF693F">
        <w:rPr>
          <w:rFonts w:eastAsiaTheme="minorEastAsia"/>
          <w:iCs/>
          <w:sz w:val="22"/>
          <w:szCs w:val="22"/>
        </w:rPr>
        <w:t>1’s</w:t>
      </w:r>
      <w:r w:rsidRPr="00EF693F">
        <w:rPr>
          <w:rFonts w:eastAsiaTheme="minorEastAsia"/>
          <w:sz w:val="22"/>
          <w:szCs w:val="22"/>
        </w:rPr>
        <w:t xml:space="preserve">, with the last one the complement of </w:t>
      </w:r>
      <w:r w:rsidR="00030C27" w:rsidRPr="00EF693F">
        <w:rPr>
          <w:rFonts w:eastAsiaTheme="minorEastAsia"/>
          <w:iCs/>
          <w:sz w:val="22"/>
          <w:szCs w:val="22"/>
        </w:rPr>
        <w:t>W1.</w:t>
      </w:r>
      <w:r w:rsidRPr="00EF693F">
        <w:rPr>
          <w:rFonts w:eastAsiaTheme="minorEastAsia"/>
          <w:sz w:val="22"/>
          <w:szCs w:val="22"/>
        </w:rPr>
        <w:t xml:space="preserve">After </w:t>
      </w:r>
      <w:r w:rsidRPr="00EF693F">
        <w:rPr>
          <w:rFonts w:eastAsiaTheme="minorEastAsia"/>
          <w:iCs/>
          <w:sz w:val="22"/>
          <w:szCs w:val="22"/>
        </w:rPr>
        <w:t xml:space="preserve">W2 </w:t>
      </w:r>
      <w:r w:rsidRPr="00EF693F">
        <w:rPr>
          <w:rFonts w:eastAsiaTheme="minorEastAsia"/>
          <w:sz w:val="22"/>
          <w:szCs w:val="22"/>
        </w:rPr>
        <w:t xml:space="preserve">is generated, </w:t>
      </w:r>
      <w:r w:rsidRPr="00EF693F">
        <w:rPr>
          <w:rFonts w:eastAsiaTheme="minorEastAsia"/>
          <w:iCs/>
          <w:sz w:val="22"/>
          <w:szCs w:val="22"/>
        </w:rPr>
        <w:t xml:space="preserve">W4 </w:t>
      </w:r>
      <w:r w:rsidRPr="00EF693F">
        <w:rPr>
          <w:rFonts w:eastAsiaTheme="minorEastAsia"/>
          <w:sz w:val="22"/>
          <w:szCs w:val="22"/>
        </w:rPr>
        <w:t xml:space="preserve">can be made of four </w:t>
      </w:r>
      <w:r w:rsidRPr="00EF693F">
        <w:rPr>
          <w:rFonts w:eastAsiaTheme="minorEastAsia"/>
          <w:iCs/>
          <w:sz w:val="22"/>
          <w:szCs w:val="22"/>
        </w:rPr>
        <w:t xml:space="preserve">W2's, </w:t>
      </w:r>
      <w:r w:rsidRPr="00EF693F">
        <w:rPr>
          <w:rFonts w:eastAsiaTheme="minorEastAsia"/>
          <w:sz w:val="22"/>
          <w:szCs w:val="22"/>
        </w:rPr>
        <w:t xml:space="preserve">with the last one the complement of </w:t>
      </w:r>
      <w:r w:rsidRPr="00EF693F">
        <w:rPr>
          <w:rFonts w:eastAsiaTheme="minorEastAsia"/>
          <w:iCs/>
          <w:sz w:val="22"/>
          <w:szCs w:val="22"/>
        </w:rPr>
        <w:t xml:space="preserve">W2. </w:t>
      </w:r>
      <w:r w:rsidRPr="00EF693F">
        <w:rPr>
          <w:rFonts w:eastAsiaTheme="minorEastAsia"/>
          <w:sz w:val="22"/>
          <w:szCs w:val="22"/>
        </w:rPr>
        <w:t>Of course, W</w:t>
      </w:r>
      <w:r w:rsidR="00153A14">
        <w:rPr>
          <w:rFonts w:eastAsiaTheme="minorEastAsia"/>
          <w:sz w:val="22"/>
          <w:szCs w:val="22"/>
        </w:rPr>
        <w:t>8</w:t>
      </w:r>
      <w:r w:rsidRPr="00EF693F">
        <w:rPr>
          <w:rFonts w:eastAsiaTheme="minorEastAsia"/>
          <w:sz w:val="22"/>
          <w:szCs w:val="22"/>
        </w:rPr>
        <w:t xml:space="preserve"> is composed of four </w:t>
      </w:r>
      <w:r w:rsidRPr="00EF693F">
        <w:rPr>
          <w:rFonts w:eastAsiaTheme="minorEastAsia"/>
          <w:iCs/>
          <w:sz w:val="22"/>
          <w:szCs w:val="22"/>
        </w:rPr>
        <w:t xml:space="preserve">W4's, </w:t>
      </w:r>
      <w:r w:rsidRPr="00EF693F">
        <w:rPr>
          <w:rFonts w:eastAsiaTheme="minorEastAsia"/>
          <w:sz w:val="22"/>
          <w:szCs w:val="22"/>
        </w:rPr>
        <w:t xml:space="preserve">and so on. Note that after </w:t>
      </w:r>
      <w:r w:rsidRPr="00EF693F">
        <w:rPr>
          <w:rFonts w:eastAsiaTheme="minorEastAsia"/>
          <w:iCs/>
          <w:sz w:val="22"/>
          <w:szCs w:val="22"/>
        </w:rPr>
        <w:t xml:space="preserve">WN </w:t>
      </w:r>
      <w:r w:rsidRPr="00EF693F">
        <w:rPr>
          <w:rFonts w:eastAsiaTheme="minorEastAsia"/>
          <w:sz w:val="22"/>
          <w:szCs w:val="22"/>
        </w:rPr>
        <w:t xml:space="preserve">is made, each station is assigned a chip corresponding to a row. Something we need to emphasize is that the number of sequences </w:t>
      </w:r>
      <w:r w:rsidRPr="00EF693F">
        <w:rPr>
          <w:rFonts w:eastAsiaTheme="minorEastAsia"/>
          <w:iCs/>
          <w:sz w:val="22"/>
          <w:szCs w:val="22"/>
        </w:rPr>
        <w:t xml:space="preserve">N </w:t>
      </w:r>
      <w:r w:rsidRPr="00EF693F">
        <w:rPr>
          <w:rFonts w:eastAsiaTheme="minorEastAsia"/>
          <w:sz w:val="22"/>
          <w:szCs w:val="22"/>
        </w:rPr>
        <w:t xml:space="preserve">needs to be a power of 2. </w:t>
      </w:r>
    </w:p>
    <w:p w:rsidR="008071A7" w:rsidRPr="00EF693F" w:rsidRDefault="008071A7" w:rsidP="00EF693F">
      <w:pPr>
        <w:suppressAutoHyphens w:val="0"/>
        <w:autoSpaceDE w:val="0"/>
        <w:autoSpaceDN w:val="0"/>
        <w:adjustRightInd w:val="0"/>
        <w:spacing w:line="276" w:lineRule="auto"/>
        <w:jc w:val="both"/>
        <w:rPr>
          <w:rFonts w:eastAsiaTheme="minorEastAsia"/>
          <w:sz w:val="22"/>
          <w:szCs w:val="22"/>
        </w:rPr>
      </w:pPr>
    </w:p>
    <w:p w:rsidR="00AC2C66" w:rsidRPr="00EF693F" w:rsidRDefault="00181563" w:rsidP="00EF693F">
      <w:pPr>
        <w:suppressAutoHyphens w:val="0"/>
        <w:autoSpaceDE w:val="0"/>
        <w:autoSpaceDN w:val="0"/>
        <w:adjustRightInd w:val="0"/>
        <w:spacing w:line="276" w:lineRule="auto"/>
        <w:jc w:val="both"/>
        <w:rPr>
          <w:rFonts w:eastAsiaTheme="minorEastAsia"/>
          <w:i/>
          <w:iCs/>
          <w:sz w:val="22"/>
          <w:szCs w:val="22"/>
        </w:rPr>
      </w:pPr>
      <w:r w:rsidRPr="00EF693F">
        <w:rPr>
          <w:rFonts w:eastAsiaTheme="minorEastAsia"/>
          <w:sz w:val="22"/>
          <w:szCs w:val="22"/>
        </w:rPr>
        <w:t xml:space="preserve">In other words, we need to have </w:t>
      </w:r>
      <w:r w:rsidRPr="00EF693F">
        <w:rPr>
          <w:rFonts w:eastAsiaTheme="minorEastAsia"/>
          <w:iCs/>
          <w:sz w:val="22"/>
          <w:szCs w:val="22"/>
        </w:rPr>
        <w:t xml:space="preserve">N </w:t>
      </w:r>
      <w:r w:rsidRPr="00EF693F">
        <w:rPr>
          <w:rFonts w:eastAsiaTheme="minorEastAsia"/>
          <w:sz w:val="22"/>
          <w:szCs w:val="22"/>
        </w:rPr>
        <w:t xml:space="preserve">= </w:t>
      </w:r>
      <w:r w:rsidRPr="00EF693F">
        <w:rPr>
          <w:rFonts w:eastAsiaTheme="minorEastAsia"/>
          <w:iCs/>
          <w:sz w:val="22"/>
          <w:szCs w:val="22"/>
        </w:rPr>
        <w:t>2</w:t>
      </w:r>
      <w:r w:rsidRPr="00EF693F">
        <w:rPr>
          <w:rFonts w:eastAsiaTheme="minorEastAsia"/>
          <w:iCs/>
          <w:sz w:val="22"/>
          <w:szCs w:val="22"/>
          <w:vertAlign w:val="superscript"/>
        </w:rPr>
        <w:t>m</w:t>
      </w:r>
      <w:r w:rsidRPr="00EF693F">
        <w:rPr>
          <w:rFonts w:eastAsiaTheme="minorEastAsia"/>
          <w:i/>
          <w:iCs/>
          <w:sz w:val="22"/>
          <w:szCs w:val="22"/>
        </w:rPr>
        <w:t>.</w:t>
      </w:r>
    </w:p>
    <w:p w:rsidR="008071A7" w:rsidRPr="00EF693F" w:rsidRDefault="008071A7" w:rsidP="00EF693F">
      <w:pPr>
        <w:suppressAutoHyphens w:val="0"/>
        <w:autoSpaceDE w:val="0"/>
        <w:autoSpaceDN w:val="0"/>
        <w:adjustRightInd w:val="0"/>
        <w:spacing w:line="276" w:lineRule="auto"/>
        <w:jc w:val="both"/>
        <w:rPr>
          <w:rFonts w:eastAsiaTheme="minorEastAsia"/>
          <w:i/>
          <w:iCs/>
          <w:sz w:val="22"/>
          <w:szCs w:val="22"/>
        </w:rPr>
      </w:pPr>
    </w:p>
    <w:tbl>
      <w:tblPr>
        <w:tblStyle w:val="TableGrid"/>
        <w:tblW w:w="0" w:type="auto"/>
        <w:tblLook w:val="04A0"/>
      </w:tblPr>
      <w:tblGrid>
        <w:gridCol w:w="8656"/>
      </w:tblGrid>
      <w:tr w:rsidR="00D11603" w:rsidRPr="00EF693F" w:rsidTr="00D11603">
        <w:tc>
          <w:tcPr>
            <w:tcW w:w="8656" w:type="dxa"/>
          </w:tcPr>
          <w:p w:rsidR="00D11603" w:rsidRPr="00EF693F" w:rsidRDefault="00D11603" w:rsidP="00EF693F">
            <w:pPr>
              <w:suppressAutoHyphens w:val="0"/>
              <w:autoSpaceDE w:val="0"/>
              <w:autoSpaceDN w:val="0"/>
              <w:adjustRightInd w:val="0"/>
              <w:spacing w:line="276" w:lineRule="auto"/>
              <w:jc w:val="both"/>
              <w:rPr>
                <w:rFonts w:eastAsiaTheme="minorEastAsia"/>
              </w:rPr>
            </w:pPr>
            <w:r w:rsidRPr="00EF693F">
              <w:rPr>
                <w:rFonts w:eastAsiaTheme="minorEastAsia"/>
                <w:b/>
                <w:iCs/>
              </w:rPr>
              <w:t xml:space="preserve">Example: </w:t>
            </w:r>
            <w:r w:rsidRPr="00EF693F">
              <w:rPr>
                <w:rFonts w:eastAsiaTheme="minorEastAsia"/>
              </w:rPr>
              <w:t>Find the chips for a network with</w:t>
            </w:r>
          </w:p>
          <w:p w:rsidR="00D11603" w:rsidRPr="00EF693F" w:rsidRDefault="00D11603" w:rsidP="00EF693F">
            <w:pPr>
              <w:pStyle w:val="ListParagraph"/>
              <w:numPr>
                <w:ilvl w:val="0"/>
                <w:numId w:val="11"/>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Two stations</w:t>
            </w:r>
          </w:p>
          <w:p w:rsidR="00E92E37" w:rsidRPr="00EF693F" w:rsidRDefault="00D11603" w:rsidP="00EF693F">
            <w:pPr>
              <w:pStyle w:val="ListParagraph"/>
              <w:numPr>
                <w:ilvl w:val="0"/>
                <w:numId w:val="11"/>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Four stations</w:t>
            </w:r>
          </w:p>
          <w:p w:rsidR="004049B7" w:rsidRPr="00EF693F" w:rsidRDefault="00D11603" w:rsidP="00EF693F">
            <w:pPr>
              <w:suppressAutoHyphens w:val="0"/>
              <w:autoSpaceDE w:val="0"/>
              <w:autoSpaceDN w:val="0"/>
              <w:adjustRightInd w:val="0"/>
              <w:spacing w:line="276" w:lineRule="auto"/>
              <w:jc w:val="both"/>
              <w:rPr>
                <w:rFonts w:eastAsiaTheme="minorEastAsia"/>
                <w:b/>
              </w:rPr>
            </w:pPr>
            <w:r w:rsidRPr="00EF693F">
              <w:rPr>
                <w:rFonts w:eastAsiaTheme="minorEastAsia"/>
                <w:b/>
              </w:rPr>
              <w:t>Solution</w:t>
            </w:r>
            <w:r w:rsidR="00FC74B9" w:rsidRPr="00EF693F">
              <w:rPr>
                <w:rFonts w:eastAsiaTheme="minorEastAsia"/>
                <w:b/>
              </w:rPr>
              <w:t xml:space="preserve">: </w:t>
            </w:r>
          </w:p>
          <w:p w:rsidR="00D11603" w:rsidRPr="00EF693F" w:rsidRDefault="00D11603" w:rsidP="00EF693F">
            <w:pPr>
              <w:suppressAutoHyphens w:val="0"/>
              <w:autoSpaceDE w:val="0"/>
              <w:autoSpaceDN w:val="0"/>
              <w:adjustRightInd w:val="0"/>
              <w:spacing w:line="276" w:lineRule="auto"/>
              <w:ind w:left="720"/>
              <w:jc w:val="both"/>
              <w:rPr>
                <w:rFonts w:eastAsiaTheme="minorEastAsia"/>
              </w:rPr>
            </w:pPr>
            <w:r w:rsidRPr="00EF693F">
              <w:rPr>
                <w:rFonts w:eastAsiaTheme="minorEastAsia"/>
              </w:rPr>
              <w:t xml:space="preserve">We can use the rows of </w:t>
            </w:r>
            <w:r w:rsidRPr="00EF693F">
              <w:rPr>
                <w:rFonts w:eastAsiaTheme="minorEastAsia"/>
                <w:i/>
                <w:iCs/>
              </w:rPr>
              <w:t xml:space="preserve">W2 </w:t>
            </w:r>
            <w:r w:rsidRPr="00EF693F">
              <w:rPr>
                <w:rFonts w:eastAsiaTheme="minorEastAsia"/>
              </w:rPr>
              <w:t xml:space="preserve">and </w:t>
            </w:r>
            <w:r w:rsidRPr="00EF693F">
              <w:rPr>
                <w:rFonts w:eastAsiaTheme="minorEastAsia"/>
                <w:i/>
                <w:iCs/>
              </w:rPr>
              <w:t xml:space="preserve">W4 </w:t>
            </w:r>
            <w:r w:rsidRPr="00EF693F">
              <w:rPr>
                <w:rFonts w:eastAsiaTheme="minorEastAsia"/>
              </w:rPr>
              <w:t>in above Figure:</w:t>
            </w:r>
          </w:p>
          <w:p w:rsidR="00D11603" w:rsidRPr="00EF693F" w:rsidRDefault="00D11603" w:rsidP="00EF693F">
            <w:pPr>
              <w:pStyle w:val="ListParagraph"/>
              <w:numPr>
                <w:ilvl w:val="0"/>
                <w:numId w:val="10"/>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For a two-station network, we have [+1 +1] and [+1 -1].</w:t>
            </w:r>
          </w:p>
          <w:p w:rsidR="00983AD7" w:rsidRPr="00EF693F" w:rsidRDefault="00D11603" w:rsidP="00EF693F">
            <w:pPr>
              <w:pStyle w:val="ListParagraph"/>
              <w:numPr>
                <w:ilvl w:val="0"/>
                <w:numId w:val="10"/>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For a four-station network we have [+1 +1 +1 +1], [</w:t>
            </w:r>
            <w:r w:rsidR="003617BA" w:rsidRPr="00EF693F">
              <w:rPr>
                <w:rFonts w:ascii="Times New Roman" w:eastAsiaTheme="minorEastAsia" w:hAnsi="Times New Roman"/>
              </w:rPr>
              <w:t>+1 -1 +1 -1], [+1 +1 -1 -1],</w:t>
            </w:r>
            <w:r w:rsidR="00FC74B9" w:rsidRPr="00EF693F">
              <w:rPr>
                <w:rFonts w:ascii="Times New Roman" w:eastAsiaTheme="minorEastAsia" w:hAnsi="Times New Roman"/>
              </w:rPr>
              <w:t xml:space="preserve"> and </w:t>
            </w:r>
            <w:r w:rsidRPr="00EF693F">
              <w:rPr>
                <w:rFonts w:ascii="Times New Roman" w:eastAsiaTheme="minorEastAsia" w:hAnsi="Times New Roman"/>
              </w:rPr>
              <w:t>[+1-1-1 +1].</w:t>
            </w:r>
          </w:p>
          <w:p w:rsidR="00D11603" w:rsidRPr="00EF693F" w:rsidRDefault="00D11603" w:rsidP="00EF693F">
            <w:pPr>
              <w:suppressAutoHyphens w:val="0"/>
              <w:autoSpaceDE w:val="0"/>
              <w:autoSpaceDN w:val="0"/>
              <w:adjustRightInd w:val="0"/>
              <w:spacing w:line="276" w:lineRule="auto"/>
              <w:jc w:val="both"/>
              <w:rPr>
                <w:rFonts w:eastAsiaTheme="minorEastAsia"/>
              </w:rPr>
            </w:pPr>
            <w:r w:rsidRPr="00EF693F">
              <w:rPr>
                <w:rFonts w:eastAsiaTheme="minorEastAsia"/>
                <w:b/>
                <w:iCs/>
              </w:rPr>
              <w:t xml:space="preserve">Example: </w:t>
            </w:r>
            <w:r w:rsidRPr="00EF693F">
              <w:rPr>
                <w:rFonts w:eastAsiaTheme="minorEastAsia"/>
              </w:rPr>
              <w:t>What is the number of sequences if we have 90 stations in our network?</w:t>
            </w:r>
          </w:p>
          <w:p w:rsidR="00D11603" w:rsidRPr="00EF693F" w:rsidRDefault="00D11603" w:rsidP="00EF693F">
            <w:pPr>
              <w:suppressAutoHyphens w:val="0"/>
              <w:autoSpaceDE w:val="0"/>
              <w:autoSpaceDN w:val="0"/>
              <w:adjustRightInd w:val="0"/>
              <w:spacing w:line="276" w:lineRule="auto"/>
              <w:jc w:val="both"/>
              <w:rPr>
                <w:rFonts w:eastAsiaTheme="minorEastAsia"/>
                <w:b/>
              </w:rPr>
            </w:pPr>
            <w:r w:rsidRPr="00EF693F">
              <w:rPr>
                <w:rFonts w:eastAsiaTheme="minorEastAsia"/>
                <w:b/>
              </w:rPr>
              <w:t>Solution</w:t>
            </w:r>
            <w:r w:rsidR="00983AD7" w:rsidRPr="00EF693F">
              <w:rPr>
                <w:rFonts w:eastAsiaTheme="minorEastAsia"/>
                <w:b/>
              </w:rPr>
              <w:t>:</w:t>
            </w:r>
          </w:p>
          <w:p w:rsidR="00D11603" w:rsidRPr="00EF693F" w:rsidRDefault="00D11603" w:rsidP="00EF693F">
            <w:pPr>
              <w:suppressAutoHyphens w:val="0"/>
              <w:autoSpaceDE w:val="0"/>
              <w:autoSpaceDN w:val="0"/>
              <w:adjustRightInd w:val="0"/>
              <w:spacing w:line="276" w:lineRule="auto"/>
              <w:ind w:left="720"/>
              <w:jc w:val="both"/>
              <w:rPr>
                <w:rFonts w:eastAsiaTheme="minorEastAsia"/>
              </w:rPr>
            </w:pPr>
            <w:r w:rsidRPr="00EF693F">
              <w:rPr>
                <w:rFonts w:eastAsiaTheme="minorEastAsia"/>
              </w:rPr>
              <w:t xml:space="preserve">The number of sequences needs to be </w:t>
            </w:r>
            <w:r w:rsidRPr="00EF693F">
              <w:rPr>
                <w:rFonts w:eastAsiaTheme="minorEastAsia"/>
                <w:i/>
                <w:iCs/>
              </w:rPr>
              <w:t xml:space="preserve">2m. </w:t>
            </w:r>
            <w:r w:rsidRPr="00EF693F">
              <w:rPr>
                <w:rFonts w:eastAsiaTheme="minorEastAsia"/>
              </w:rPr>
              <w:t xml:space="preserve">We need to choose </w:t>
            </w:r>
            <w:r w:rsidRPr="00EF693F">
              <w:rPr>
                <w:rFonts w:eastAsiaTheme="minorEastAsia"/>
                <w:i/>
                <w:iCs/>
              </w:rPr>
              <w:t xml:space="preserve">m </w:t>
            </w:r>
            <w:r w:rsidRPr="00EF693F">
              <w:rPr>
                <w:rFonts w:eastAsiaTheme="minorEastAsia"/>
              </w:rPr>
              <w:t xml:space="preserve">= 7 and </w:t>
            </w:r>
            <w:r w:rsidRPr="00EF693F">
              <w:rPr>
                <w:rFonts w:eastAsiaTheme="minorEastAsia"/>
                <w:i/>
                <w:iCs/>
              </w:rPr>
              <w:t xml:space="preserve">N </w:t>
            </w:r>
            <w:r w:rsidRPr="00EF693F">
              <w:rPr>
                <w:rFonts w:eastAsiaTheme="minorEastAsia"/>
              </w:rPr>
              <w:t>= 27 or 128. We can then use 90 of the sequences as the chips.</w:t>
            </w:r>
          </w:p>
          <w:p w:rsidR="004E5A47" w:rsidRPr="00EF693F" w:rsidRDefault="004E5A47" w:rsidP="00EF693F">
            <w:pPr>
              <w:suppressAutoHyphens w:val="0"/>
              <w:autoSpaceDE w:val="0"/>
              <w:autoSpaceDN w:val="0"/>
              <w:adjustRightInd w:val="0"/>
              <w:spacing w:line="276" w:lineRule="auto"/>
              <w:jc w:val="both"/>
              <w:rPr>
                <w:rFonts w:eastAsiaTheme="minorEastAsia"/>
              </w:rPr>
            </w:pPr>
          </w:p>
          <w:p w:rsidR="00D11603" w:rsidRPr="00EF693F" w:rsidRDefault="00D11603" w:rsidP="00EF693F">
            <w:pPr>
              <w:suppressAutoHyphens w:val="0"/>
              <w:autoSpaceDE w:val="0"/>
              <w:autoSpaceDN w:val="0"/>
              <w:adjustRightInd w:val="0"/>
              <w:spacing w:line="276" w:lineRule="auto"/>
              <w:jc w:val="both"/>
              <w:rPr>
                <w:rFonts w:eastAsiaTheme="minorEastAsia"/>
              </w:rPr>
            </w:pPr>
            <w:r w:rsidRPr="00EF693F">
              <w:rPr>
                <w:rFonts w:eastAsiaTheme="minorEastAsia"/>
                <w:b/>
                <w:iCs/>
              </w:rPr>
              <w:t xml:space="preserve">Example: </w:t>
            </w:r>
            <w:r w:rsidRPr="00EF693F">
              <w:rPr>
                <w:rFonts w:eastAsiaTheme="minorEastAsia"/>
              </w:rPr>
              <w:t>Prove that a receiving station can get the data sent by a specific sender if it multiplies the entire data on the channel by the sender's chip code and then divides it by the number of stations.</w:t>
            </w:r>
          </w:p>
          <w:p w:rsidR="00D11603" w:rsidRPr="00EF693F" w:rsidRDefault="00D11603" w:rsidP="00EF693F">
            <w:pPr>
              <w:suppressAutoHyphens w:val="0"/>
              <w:autoSpaceDE w:val="0"/>
              <w:autoSpaceDN w:val="0"/>
              <w:adjustRightInd w:val="0"/>
              <w:spacing w:line="276" w:lineRule="auto"/>
              <w:jc w:val="both"/>
              <w:rPr>
                <w:rFonts w:eastAsiaTheme="minorEastAsia"/>
                <w:b/>
              </w:rPr>
            </w:pPr>
            <w:r w:rsidRPr="00EF693F">
              <w:rPr>
                <w:rFonts w:eastAsiaTheme="minorEastAsia"/>
                <w:b/>
              </w:rPr>
              <w:t>Solution</w:t>
            </w:r>
          </w:p>
          <w:p w:rsidR="004049B7" w:rsidRPr="00EF693F" w:rsidRDefault="004049B7" w:rsidP="00EF693F">
            <w:pPr>
              <w:suppressAutoHyphens w:val="0"/>
              <w:autoSpaceDE w:val="0"/>
              <w:autoSpaceDN w:val="0"/>
              <w:adjustRightInd w:val="0"/>
              <w:spacing w:line="276" w:lineRule="auto"/>
              <w:ind w:left="720"/>
              <w:rPr>
                <w:rFonts w:eastAsiaTheme="minorEastAsia"/>
                <w:bCs/>
                <w:iCs/>
              </w:rPr>
            </w:pPr>
            <w:r w:rsidRPr="00EF693F">
              <w:rPr>
                <w:rFonts w:eastAsiaTheme="minorEastAsia"/>
                <w:bCs/>
                <w:iCs/>
              </w:rPr>
              <w:t>Let us prove this for the first station, using our previous four-station example. We can say that the data on the channel</w:t>
            </w:r>
            <w:r w:rsidRPr="00EF693F">
              <w:rPr>
                <w:rFonts w:eastAsiaTheme="minorEastAsia"/>
                <w:bCs/>
                <w:iCs/>
              </w:rPr>
              <w:br/>
              <w:t xml:space="preserve">      D = (d</w:t>
            </w:r>
            <w:r w:rsidRPr="00EF693F">
              <w:rPr>
                <w:rFonts w:eastAsiaTheme="minorEastAsia"/>
                <w:bCs/>
                <w:iCs/>
                <w:vertAlign w:val="subscript"/>
              </w:rPr>
              <w:t>1</w:t>
            </w:r>
            <w:r w:rsidRPr="00EF693F">
              <w:rPr>
                <w:rFonts w:ascii="Cambria Math" w:eastAsiaTheme="minorEastAsia" w:hAnsi="Cambria Math" w:cs="Cambria Math"/>
                <w:bCs/>
                <w:iCs/>
              </w:rPr>
              <w:t>⋅</w:t>
            </w:r>
            <w:r w:rsidRPr="00EF693F">
              <w:rPr>
                <w:rFonts w:eastAsiaTheme="minorEastAsia"/>
                <w:bCs/>
                <w:iCs/>
              </w:rPr>
              <w:t xml:space="preserve"> c</w:t>
            </w:r>
            <w:r w:rsidRPr="00EF693F">
              <w:rPr>
                <w:rFonts w:eastAsiaTheme="minorEastAsia"/>
                <w:bCs/>
                <w:iCs/>
                <w:vertAlign w:val="subscript"/>
              </w:rPr>
              <w:t>1</w:t>
            </w:r>
            <w:r w:rsidRPr="00EF693F">
              <w:rPr>
                <w:rFonts w:eastAsiaTheme="minorEastAsia"/>
                <w:bCs/>
                <w:iCs/>
              </w:rPr>
              <w:t xml:space="preserve"> + d</w:t>
            </w:r>
            <w:r w:rsidRPr="00EF693F">
              <w:rPr>
                <w:rFonts w:eastAsiaTheme="minorEastAsia"/>
                <w:bCs/>
                <w:iCs/>
                <w:vertAlign w:val="subscript"/>
              </w:rPr>
              <w:t>2</w:t>
            </w:r>
            <w:r w:rsidRPr="00EF693F">
              <w:rPr>
                <w:rFonts w:ascii="Cambria Math" w:eastAsiaTheme="minorEastAsia" w:hAnsi="Cambria Math" w:cs="Cambria Math"/>
                <w:bCs/>
                <w:iCs/>
              </w:rPr>
              <w:t>⋅</w:t>
            </w:r>
            <w:r w:rsidRPr="00EF693F">
              <w:rPr>
                <w:rFonts w:eastAsiaTheme="minorEastAsia"/>
                <w:bCs/>
                <w:iCs/>
              </w:rPr>
              <w:t xml:space="preserve"> c</w:t>
            </w:r>
            <w:r w:rsidRPr="00EF693F">
              <w:rPr>
                <w:rFonts w:eastAsiaTheme="minorEastAsia"/>
                <w:bCs/>
                <w:iCs/>
                <w:vertAlign w:val="subscript"/>
              </w:rPr>
              <w:t>2</w:t>
            </w:r>
            <w:r w:rsidRPr="00EF693F">
              <w:rPr>
                <w:rFonts w:eastAsiaTheme="minorEastAsia"/>
                <w:bCs/>
                <w:iCs/>
              </w:rPr>
              <w:t xml:space="preserve"> + d</w:t>
            </w:r>
            <w:r w:rsidRPr="00EF693F">
              <w:rPr>
                <w:rFonts w:eastAsiaTheme="minorEastAsia"/>
                <w:bCs/>
                <w:iCs/>
                <w:vertAlign w:val="subscript"/>
              </w:rPr>
              <w:t>3</w:t>
            </w:r>
            <w:r w:rsidRPr="00EF693F">
              <w:rPr>
                <w:rFonts w:ascii="Cambria Math" w:eastAsiaTheme="minorEastAsia" w:hAnsi="Cambria Math" w:cs="Cambria Math"/>
                <w:bCs/>
                <w:iCs/>
              </w:rPr>
              <w:t>⋅</w:t>
            </w:r>
            <w:r w:rsidRPr="00EF693F">
              <w:rPr>
                <w:rFonts w:eastAsiaTheme="minorEastAsia"/>
                <w:bCs/>
                <w:iCs/>
              </w:rPr>
              <w:t xml:space="preserve"> c</w:t>
            </w:r>
            <w:r w:rsidRPr="00EF693F">
              <w:rPr>
                <w:rFonts w:eastAsiaTheme="minorEastAsia"/>
                <w:bCs/>
                <w:iCs/>
                <w:vertAlign w:val="subscript"/>
              </w:rPr>
              <w:t>3</w:t>
            </w:r>
            <w:r w:rsidRPr="00EF693F">
              <w:rPr>
                <w:rFonts w:eastAsiaTheme="minorEastAsia"/>
                <w:bCs/>
                <w:iCs/>
              </w:rPr>
              <w:t xml:space="preserve"> + d</w:t>
            </w:r>
            <w:r w:rsidRPr="00EF693F">
              <w:rPr>
                <w:rFonts w:eastAsiaTheme="minorEastAsia"/>
                <w:bCs/>
                <w:iCs/>
                <w:vertAlign w:val="subscript"/>
              </w:rPr>
              <w:t>4</w:t>
            </w:r>
            <w:r w:rsidRPr="00EF693F">
              <w:rPr>
                <w:rFonts w:ascii="Cambria Math" w:eastAsiaTheme="minorEastAsia" w:hAnsi="Cambria Math" w:cs="Cambria Math"/>
                <w:bCs/>
                <w:iCs/>
              </w:rPr>
              <w:t>⋅</w:t>
            </w:r>
            <w:r w:rsidRPr="00EF693F">
              <w:rPr>
                <w:rFonts w:eastAsiaTheme="minorEastAsia"/>
                <w:bCs/>
                <w:iCs/>
              </w:rPr>
              <w:t xml:space="preserve"> c</w:t>
            </w:r>
            <w:r w:rsidRPr="00EF693F">
              <w:rPr>
                <w:rFonts w:eastAsiaTheme="minorEastAsia"/>
                <w:bCs/>
                <w:iCs/>
                <w:vertAlign w:val="subscript"/>
              </w:rPr>
              <w:t>4</w:t>
            </w:r>
            <w:r w:rsidRPr="00EF693F">
              <w:rPr>
                <w:rFonts w:eastAsiaTheme="minorEastAsia"/>
                <w:bCs/>
                <w:iCs/>
              </w:rPr>
              <w:t xml:space="preserve">). </w:t>
            </w:r>
            <w:r w:rsidRPr="00EF693F">
              <w:rPr>
                <w:rFonts w:eastAsiaTheme="minorEastAsia"/>
                <w:bCs/>
                <w:iCs/>
              </w:rPr>
              <w:br/>
              <w:t>The receiver which wants to get the data sent by station 1 multiplies these data by c</w:t>
            </w:r>
            <w:r w:rsidRPr="00EF693F">
              <w:rPr>
                <w:rFonts w:eastAsiaTheme="minorEastAsia"/>
                <w:bCs/>
                <w:iCs/>
                <w:vertAlign w:val="subscript"/>
              </w:rPr>
              <w:t>1</w:t>
            </w:r>
            <w:r w:rsidRPr="00EF693F">
              <w:rPr>
                <w:rFonts w:eastAsiaTheme="minorEastAsia"/>
                <w:bCs/>
                <w:iCs/>
              </w:rPr>
              <w:t>.</w:t>
            </w:r>
          </w:p>
          <w:p w:rsidR="004049B7" w:rsidRPr="00EF693F" w:rsidRDefault="004049B7" w:rsidP="00EF693F">
            <w:pPr>
              <w:suppressAutoHyphens w:val="0"/>
              <w:autoSpaceDE w:val="0"/>
              <w:autoSpaceDN w:val="0"/>
              <w:adjustRightInd w:val="0"/>
              <w:spacing w:line="276" w:lineRule="auto"/>
              <w:ind w:left="720"/>
              <w:jc w:val="both"/>
              <w:rPr>
                <w:rFonts w:eastAsiaTheme="minorEastAsia"/>
              </w:rPr>
            </w:pPr>
            <w:r w:rsidRPr="00EF693F">
              <w:rPr>
                <w:rFonts w:eastAsiaTheme="minorEastAsia"/>
                <w:noProof/>
              </w:rPr>
              <w:drawing>
                <wp:inline distT="0" distB="0" distL="0" distR="0">
                  <wp:extent cx="4514850" cy="1066455"/>
                  <wp:effectExtent l="57150" t="57150" r="57150" b="57785"/>
                  <wp:docPr id="11724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92" name="Picture 1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3199" cy="1075513"/>
                          </a:xfrm>
                          <a:prstGeom prst="rect">
                            <a:avLst/>
                          </a:prstGeom>
                          <a:noFill/>
                          <a:ln w="57150" cmpd="thickThin">
                            <a:solidFill>
                              <a:schemeClr val="folHlink"/>
                            </a:solidFill>
                            <a:miter lim="800000"/>
                            <a:headEnd/>
                            <a:tailEnd/>
                          </a:ln>
                          <a:effectLst/>
                          <a:extLst/>
                        </pic:spPr>
                      </pic:pic>
                    </a:graphicData>
                  </a:graphic>
                </wp:inline>
              </w:drawing>
            </w:r>
          </w:p>
          <w:p w:rsidR="004049B7" w:rsidRPr="00EF693F" w:rsidRDefault="004049B7" w:rsidP="00EF693F">
            <w:pPr>
              <w:suppressAutoHyphens w:val="0"/>
              <w:autoSpaceDE w:val="0"/>
              <w:autoSpaceDN w:val="0"/>
              <w:adjustRightInd w:val="0"/>
              <w:spacing w:line="276" w:lineRule="auto"/>
              <w:ind w:left="720"/>
              <w:jc w:val="both"/>
              <w:rPr>
                <w:rFonts w:eastAsiaTheme="minorEastAsia"/>
                <w:b/>
                <w:bCs/>
                <w:i/>
                <w:iCs/>
              </w:rPr>
            </w:pPr>
          </w:p>
          <w:p w:rsidR="00D11603" w:rsidRPr="00EF693F" w:rsidRDefault="004049B7" w:rsidP="00EF693F">
            <w:pPr>
              <w:suppressAutoHyphens w:val="0"/>
              <w:autoSpaceDE w:val="0"/>
              <w:autoSpaceDN w:val="0"/>
              <w:adjustRightInd w:val="0"/>
              <w:spacing w:line="276" w:lineRule="auto"/>
              <w:ind w:left="720"/>
              <w:jc w:val="both"/>
              <w:rPr>
                <w:rFonts w:eastAsiaTheme="minorEastAsia"/>
                <w:bCs/>
                <w:iCs/>
              </w:rPr>
            </w:pPr>
            <w:r w:rsidRPr="00EF693F">
              <w:rPr>
                <w:rFonts w:eastAsiaTheme="minorEastAsia"/>
                <w:bCs/>
                <w:iCs/>
              </w:rPr>
              <w:t>When we divide the result by N, we get d</w:t>
            </w:r>
            <w:r w:rsidRPr="00EF693F">
              <w:rPr>
                <w:rFonts w:eastAsiaTheme="minorEastAsia"/>
                <w:bCs/>
                <w:iCs/>
                <w:vertAlign w:val="subscript"/>
              </w:rPr>
              <w:t>1</w:t>
            </w:r>
            <w:r w:rsidRPr="00EF693F">
              <w:rPr>
                <w:rFonts w:eastAsiaTheme="minorEastAsia"/>
                <w:bCs/>
                <w:iCs/>
              </w:rPr>
              <w:t>.</w:t>
            </w:r>
          </w:p>
          <w:p w:rsidR="00466655" w:rsidRPr="00EF693F" w:rsidRDefault="00466655" w:rsidP="00EF693F">
            <w:pPr>
              <w:suppressAutoHyphens w:val="0"/>
              <w:autoSpaceDE w:val="0"/>
              <w:autoSpaceDN w:val="0"/>
              <w:adjustRightInd w:val="0"/>
              <w:spacing w:line="276" w:lineRule="auto"/>
              <w:ind w:left="720"/>
              <w:jc w:val="both"/>
              <w:rPr>
                <w:rFonts w:eastAsiaTheme="minorEastAsia"/>
              </w:rPr>
            </w:pPr>
          </w:p>
        </w:tc>
      </w:tr>
    </w:tbl>
    <w:p w:rsidR="00C10A72" w:rsidRPr="00EF693F" w:rsidRDefault="00C10A72" w:rsidP="00EF693F">
      <w:pPr>
        <w:suppressAutoHyphens w:val="0"/>
        <w:autoSpaceDE w:val="0"/>
        <w:autoSpaceDN w:val="0"/>
        <w:adjustRightInd w:val="0"/>
        <w:spacing w:line="276" w:lineRule="auto"/>
        <w:jc w:val="both"/>
        <w:rPr>
          <w:rFonts w:eastAsiaTheme="minorEastAsia"/>
          <w:sz w:val="22"/>
          <w:szCs w:val="22"/>
        </w:rPr>
      </w:pPr>
    </w:p>
    <w:p w:rsidR="00224173" w:rsidRPr="00EF693F" w:rsidRDefault="00224173" w:rsidP="00EF693F">
      <w:pPr>
        <w:suppressAutoHyphens w:val="0"/>
        <w:spacing w:line="276" w:lineRule="auto"/>
        <w:jc w:val="both"/>
        <w:rPr>
          <w:rFonts w:eastAsiaTheme="minorEastAsia"/>
          <w:b/>
          <w:sz w:val="22"/>
          <w:szCs w:val="22"/>
        </w:rPr>
      </w:pPr>
      <w:r w:rsidRPr="00EF693F">
        <w:rPr>
          <w:rFonts w:eastAsiaTheme="minorEastAsia"/>
          <w:b/>
          <w:sz w:val="22"/>
          <w:szCs w:val="22"/>
        </w:rPr>
        <w:br w:type="page"/>
      </w:r>
    </w:p>
    <w:p w:rsidR="009A7546" w:rsidRPr="00EF693F" w:rsidRDefault="00224173"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lastRenderedPageBreak/>
        <w:t>WIRED LAN’s: ETHERNET</w:t>
      </w:r>
    </w:p>
    <w:p w:rsidR="00224173" w:rsidRPr="00EF693F" w:rsidRDefault="00224173" w:rsidP="00EF693F">
      <w:pPr>
        <w:suppressAutoHyphens w:val="0"/>
        <w:autoSpaceDE w:val="0"/>
        <w:autoSpaceDN w:val="0"/>
        <w:adjustRightInd w:val="0"/>
        <w:spacing w:line="276" w:lineRule="auto"/>
        <w:jc w:val="both"/>
        <w:rPr>
          <w:rFonts w:eastAsiaTheme="minorEastAsia"/>
          <w:bCs/>
          <w:iCs/>
          <w:sz w:val="22"/>
          <w:szCs w:val="22"/>
        </w:rPr>
      </w:pPr>
      <w:r w:rsidRPr="00EF693F">
        <w:rPr>
          <w:rFonts w:eastAsiaTheme="minorEastAsia"/>
          <w:bCs/>
          <w:iCs/>
          <w:sz w:val="22"/>
          <w:szCs w:val="22"/>
        </w:rPr>
        <w:t>In 1985, the Computer Society of the IEEE started a project, called Project 802, to set standards to enable intercommunication among equipment from a variety of manufacturers. Project 802 is a way of specifying functions of the physical layer and the data link layer of major LAN protocols.</w:t>
      </w:r>
    </w:p>
    <w:p w:rsidR="00224173" w:rsidRPr="00EF693F" w:rsidRDefault="00224173"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 IEEE has subdivided the data link layer into two sub layers: logical link control (LLC) and media access control (MAC). IEEE has also created several physical layer standards for different LAN protocols.</w:t>
      </w:r>
    </w:p>
    <w:p w:rsidR="00224173" w:rsidRPr="00EF693F" w:rsidRDefault="00224173"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4785982" cy="2352675"/>
            <wp:effectExtent l="0" t="0" r="0" b="0"/>
            <wp:docPr id="8622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14"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7959" cy="2353647"/>
                    </a:xfrm>
                    <a:prstGeom prst="rect">
                      <a:avLst/>
                    </a:prstGeom>
                    <a:noFill/>
                    <a:ln>
                      <a:noFill/>
                    </a:ln>
                    <a:effectLst/>
                    <a:extLst/>
                  </pic:spPr>
                </pic:pic>
              </a:graphicData>
            </a:graphic>
          </wp:inline>
        </w:drawing>
      </w:r>
    </w:p>
    <w:p w:rsidR="00224173" w:rsidRPr="00EF693F" w:rsidRDefault="00224173" w:rsidP="00EF693F">
      <w:pPr>
        <w:suppressAutoHyphens w:val="0"/>
        <w:autoSpaceDE w:val="0"/>
        <w:autoSpaceDN w:val="0"/>
        <w:adjustRightInd w:val="0"/>
        <w:spacing w:line="276" w:lineRule="auto"/>
        <w:jc w:val="both"/>
        <w:rPr>
          <w:rFonts w:eastAsiaTheme="minorEastAsia"/>
          <w:sz w:val="22"/>
          <w:szCs w:val="22"/>
        </w:rPr>
      </w:pPr>
    </w:p>
    <w:p w:rsidR="008C3585" w:rsidRPr="00EF693F" w:rsidRDefault="008C3585"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 original Ethernet was created in 1976 at Xerox's Palo Alto Research Center (PARC). Since then, it has gone through four generations: Standard Ethernet (10 Mbps), Fast Ethernet (100 Mbps), Gigabit Ethernet (1 Gbps), and Ten-Gigabit Ethernet (10 Gbps).</w:t>
      </w:r>
    </w:p>
    <w:p w:rsidR="008C3585" w:rsidRPr="00EF693F" w:rsidRDefault="008C3585"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3524250" cy="1123238"/>
            <wp:effectExtent l="0" t="0" r="0" b="1270"/>
            <wp:docPr id="865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86" name="Picture 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3535" cy="1132572"/>
                    </a:xfrm>
                    <a:prstGeom prst="rect">
                      <a:avLst/>
                    </a:prstGeom>
                    <a:noFill/>
                    <a:ln>
                      <a:noFill/>
                    </a:ln>
                    <a:effectLst/>
                    <a:extLst/>
                  </pic:spPr>
                </pic:pic>
              </a:graphicData>
            </a:graphic>
          </wp:inline>
        </w:drawing>
      </w:r>
    </w:p>
    <w:p w:rsidR="008C3585" w:rsidRPr="00EF693F" w:rsidRDefault="008C3585"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t>MAC SUBLAYER</w:t>
      </w:r>
    </w:p>
    <w:p w:rsidR="008C3585" w:rsidRPr="00EF693F" w:rsidRDefault="008C3585"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In Standard Ethernet, the MAC sublayer governs the operation of the access method. It also frames data received from the upper layer and passes them to the physical layer.</w:t>
      </w:r>
    </w:p>
    <w:p w:rsidR="006273E0" w:rsidRPr="00EF693F" w:rsidRDefault="006273E0" w:rsidP="00EF693F">
      <w:pPr>
        <w:suppressAutoHyphens w:val="0"/>
        <w:autoSpaceDE w:val="0"/>
        <w:autoSpaceDN w:val="0"/>
        <w:adjustRightInd w:val="0"/>
        <w:spacing w:line="276" w:lineRule="auto"/>
        <w:jc w:val="both"/>
        <w:rPr>
          <w:rFonts w:eastAsiaTheme="minorEastAsia"/>
          <w:sz w:val="22"/>
          <w:szCs w:val="22"/>
        </w:rPr>
      </w:pPr>
    </w:p>
    <w:p w:rsidR="008C3585" w:rsidRPr="00EF693F" w:rsidRDefault="00D50DC4" w:rsidP="00EF693F">
      <w:pPr>
        <w:suppressAutoHyphens w:val="0"/>
        <w:autoSpaceDE w:val="0"/>
        <w:autoSpaceDN w:val="0"/>
        <w:adjustRightInd w:val="0"/>
        <w:spacing w:line="276" w:lineRule="auto"/>
        <w:jc w:val="both"/>
        <w:rPr>
          <w:rFonts w:eastAsiaTheme="minorEastAsia"/>
          <w:b/>
          <w:bCs/>
          <w:sz w:val="22"/>
          <w:szCs w:val="22"/>
        </w:rPr>
      </w:pPr>
      <w:r w:rsidRPr="00EF693F">
        <w:rPr>
          <w:rFonts w:eastAsiaTheme="minorEastAsia"/>
          <w:b/>
          <w:bCs/>
          <w:sz w:val="22"/>
          <w:szCs w:val="22"/>
        </w:rPr>
        <w:t>802.3 MAC</w:t>
      </w:r>
      <w:r w:rsidR="00D658D6" w:rsidRPr="00EF693F">
        <w:rPr>
          <w:rFonts w:eastAsiaTheme="minorEastAsia"/>
          <w:b/>
          <w:bCs/>
          <w:sz w:val="22"/>
          <w:szCs w:val="22"/>
        </w:rPr>
        <w:t xml:space="preserve"> Frame Format</w:t>
      </w:r>
    </w:p>
    <w:p w:rsidR="008C3585" w:rsidRPr="00EF693F" w:rsidRDefault="008C3585"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The Ethernet frame contains seven fields: preamble, </w:t>
      </w:r>
      <w:r w:rsidR="00DC40AB">
        <w:rPr>
          <w:rFonts w:eastAsiaTheme="minorEastAsia"/>
          <w:sz w:val="22"/>
          <w:szCs w:val="22"/>
        </w:rPr>
        <w:t>Start Frame Delimiter (</w:t>
      </w:r>
      <w:r w:rsidRPr="00EF693F">
        <w:rPr>
          <w:rFonts w:eastAsiaTheme="minorEastAsia"/>
          <w:sz w:val="22"/>
          <w:szCs w:val="22"/>
        </w:rPr>
        <w:t>SFD</w:t>
      </w:r>
      <w:r w:rsidR="00DC40AB">
        <w:rPr>
          <w:rFonts w:eastAsiaTheme="minorEastAsia"/>
          <w:sz w:val="22"/>
          <w:szCs w:val="22"/>
        </w:rPr>
        <w:t>)</w:t>
      </w:r>
      <w:r w:rsidRPr="00EF693F">
        <w:rPr>
          <w:rFonts w:eastAsiaTheme="minorEastAsia"/>
          <w:sz w:val="22"/>
          <w:szCs w:val="22"/>
        </w:rPr>
        <w:t xml:space="preserve">, </w:t>
      </w:r>
      <w:r w:rsidR="00DC40AB" w:rsidRPr="00EF693F">
        <w:rPr>
          <w:rFonts w:eastAsiaTheme="minorEastAsia"/>
          <w:sz w:val="22"/>
          <w:szCs w:val="22"/>
        </w:rPr>
        <w:t>D</w:t>
      </w:r>
      <w:r w:rsidR="00DC40AB">
        <w:rPr>
          <w:rFonts w:eastAsiaTheme="minorEastAsia"/>
          <w:sz w:val="22"/>
          <w:szCs w:val="22"/>
        </w:rPr>
        <w:t xml:space="preserve">estination </w:t>
      </w:r>
      <w:r w:rsidRPr="00EF693F">
        <w:rPr>
          <w:rFonts w:eastAsiaTheme="minorEastAsia"/>
          <w:sz w:val="22"/>
          <w:szCs w:val="22"/>
        </w:rPr>
        <w:t>A</w:t>
      </w:r>
      <w:r w:rsidR="00DC40AB">
        <w:rPr>
          <w:rFonts w:eastAsiaTheme="minorEastAsia"/>
          <w:sz w:val="22"/>
          <w:szCs w:val="22"/>
        </w:rPr>
        <w:t>ddress</w:t>
      </w:r>
      <w:r w:rsidRPr="00EF693F">
        <w:rPr>
          <w:rFonts w:eastAsiaTheme="minorEastAsia"/>
          <w:sz w:val="22"/>
          <w:szCs w:val="22"/>
        </w:rPr>
        <w:t>, S</w:t>
      </w:r>
      <w:r w:rsidR="00DC40AB">
        <w:rPr>
          <w:rFonts w:eastAsiaTheme="minorEastAsia"/>
          <w:sz w:val="22"/>
          <w:szCs w:val="22"/>
        </w:rPr>
        <w:t xml:space="preserve">ource </w:t>
      </w:r>
      <w:r w:rsidRPr="00EF693F">
        <w:rPr>
          <w:rFonts w:eastAsiaTheme="minorEastAsia"/>
          <w:sz w:val="22"/>
          <w:szCs w:val="22"/>
        </w:rPr>
        <w:t>A</w:t>
      </w:r>
      <w:r w:rsidR="00DC40AB">
        <w:rPr>
          <w:rFonts w:eastAsiaTheme="minorEastAsia"/>
          <w:sz w:val="22"/>
          <w:szCs w:val="22"/>
        </w:rPr>
        <w:t>ddress</w:t>
      </w:r>
      <w:r w:rsidRPr="00EF693F">
        <w:rPr>
          <w:rFonts w:eastAsiaTheme="minorEastAsia"/>
          <w:sz w:val="22"/>
          <w:szCs w:val="22"/>
        </w:rPr>
        <w:t>, length or type of protocol data unit (PDU), upper-layer data, and the CR</w:t>
      </w:r>
      <w:r w:rsidR="00FF6AF6" w:rsidRPr="00EF693F">
        <w:rPr>
          <w:rFonts w:eastAsiaTheme="minorEastAsia"/>
          <w:sz w:val="22"/>
          <w:szCs w:val="22"/>
        </w:rPr>
        <w:t>C</w:t>
      </w:r>
      <w:r w:rsidRPr="00EF693F">
        <w:rPr>
          <w:rFonts w:eastAsiaTheme="minorEastAsia"/>
          <w:sz w:val="22"/>
          <w:szCs w:val="22"/>
        </w:rPr>
        <w:t>. Ethernet does not provide any mechanism for acknowledging received frames, making it what is known as an unreliable medium. Acknowledgments must be implemented at the higher layers. The format of the MAC frame is shown in below figure:</w:t>
      </w:r>
    </w:p>
    <w:p w:rsidR="008C3585" w:rsidRPr="00EF693F" w:rsidRDefault="008C3585"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lastRenderedPageBreak/>
        <w:drawing>
          <wp:inline distT="0" distB="0" distL="0" distR="0">
            <wp:extent cx="4248150" cy="1245131"/>
            <wp:effectExtent l="0" t="0" r="0" b="0"/>
            <wp:docPr id="8663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10" name="Picture 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8709" cy="1254088"/>
                    </a:xfrm>
                    <a:prstGeom prst="rect">
                      <a:avLst/>
                    </a:prstGeom>
                    <a:noFill/>
                    <a:ln>
                      <a:noFill/>
                    </a:ln>
                    <a:effectLst/>
                    <a:extLst/>
                  </pic:spPr>
                </pic:pic>
              </a:graphicData>
            </a:graphic>
          </wp:inline>
        </w:drawing>
      </w:r>
    </w:p>
    <w:p w:rsidR="008C3585" w:rsidRPr="00EF693F" w:rsidRDefault="008C3585" w:rsidP="00EF693F">
      <w:pPr>
        <w:pStyle w:val="ListParagraph"/>
        <w:numPr>
          <w:ilvl w:val="0"/>
          <w:numId w:val="12"/>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b/>
          <w:bCs/>
        </w:rPr>
        <w:t xml:space="preserve">Preamble: </w:t>
      </w:r>
      <w:r w:rsidRPr="00EF693F">
        <w:rPr>
          <w:rFonts w:ascii="Times New Roman" w:eastAsiaTheme="minorEastAsia" w:hAnsi="Times New Roman"/>
        </w:rPr>
        <w:t>The first field of the 802.3 frame contains 7 bytes (56 bits) of alternating 0s and 1s that alerts the receiving system to the coming frame and enables it to synchronize its input timing.</w:t>
      </w:r>
    </w:p>
    <w:p w:rsidR="008C3585" w:rsidRPr="00EF693F" w:rsidRDefault="008C3585" w:rsidP="00EF693F">
      <w:pPr>
        <w:pStyle w:val="ListParagraph"/>
        <w:numPr>
          <w:ilvl w:val="0"/>
          <w:numId w:val="12"/>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b/>
          <w:bCs/>
        </w:rPr>
        <w:t xml:space="preserve">Start frame delimiter (SFD): </w:t>
      </w:r>
      <w:r w:rsidRPr="00EF693F">
        <w:rPr>
          <w:rFonts w:ascii="Times New Roman" w:eastAsiaTheme="minorEastAsia" w:hAnsi="Times New Roman"/>
        </w:rPr>
        <w:t>The second field (1byte: 10101011) signals the beginning of the frame. The SFD warns the station or stations that this is the last chance for synchronization. The last 2 bits is 11 and alerts the receiver that the next field is the destination address.</w:t>
      </w:r>
    </w:p>
    <w:p w:rsidR="008C3585" w:rsidRPr="00EF693F" w:rsidRDefault="008C3585" w:rsidP="00EF693F">
      <w:pPr>
        <w:pStyle w:val="ListParagraph"/>
        <w:numPr>
          <w:ilvl w:val="0"/>
          <w:numId w:val="12"/>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b/>
          <w:bCs/>
        </w:rPr>
        <w:t xml:space="preserve">Destination address (DA): </w:t>
      </w:r>
      <w:r w:rsidRPr="00EF693F">
        <w:rPr>
          <w:rFonts w:ascii="Times New Roman" w:eastAsiaTheme="minorEastAsia" w:hAnsi="Times New Roman"/>
        </w:rPr>
        <w:t>The DA field is 6 bytes and contains the physical address of the destination station or st</w:t>
      </w:r>
      <w:r w:rsidR="00F913E6">
        <w:rPr>
          <w:rFonts w:ascii="Times New Roman" w:eastAsiaTheme="minorEastAsia" w:hAnsi="Times New Roman"/>
        </w:rPr>
        <w:t>ations to receive the packet</w:t>
      </w:r>
      <w:r w:rsidRPr="00EF693F">
        <w:rPr>
          <w:rFonts w:ascii="Times New Roman" w:eastAsiaTheme="minorEastAsia" w:hAnsi="Times New Roman"/>
        </w:rPr>
        <w:t>.</w:t>
      </w:r>
    </w:p>
    <w:p w:rsidR="008C3585" w:rsidRPr="00EF693F" w:rsidRDefault="008C3585" w:rsidP="00EF693F">
      <w:pPr>
        <w:pStyle w:val="ListParagraph"/>
        <w:numPr>
          <w:ilvl w:val="0"/>
          <w:numId w:val="12"/>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b/>
          <w:bCs/>
        </w:rPr>
        <w:t xml:space="preserve">Source address (SA): </w:t>
      </w:r>
      <w:r w:rsidRPr="00EF693F">
        <w:rPr>
          <w:rFonts w:ascii="Times New Roman" w:eastAsiaTheme="minorEastAsia" w:hAnsi="Times New Roman"/>
        </w:rPr>
        <w:t>The SA field is also 6 bytes and contains the physical address</w:t>
      </w:r>
      <w:r w:rsidR="00F913E6">
        <w:rPr>
          <w:rFonts w:ascii="Times New Roman" w:eastAsiaTheme="minorEastAsia" w:hAnsi="Times New Roman"/>
        </w:rPr>
        <w:t xml:space="preserve"> of the sender of the packet</w:t>
      </w:r>
      <w:r w:rsidRPr="00EF693F">
        <w:rPr>
          <w:rFonts w:ascii="Times New Roman" w:eastAsiaTheme="minorEastAsia" w:hAnsi="Times New Roman"/>
        </w:rPr>
        <w:t>.</w:t>
      </w:r>
    </w:p>
    <w:p w:rsidR="008C3585" w:rsidRPr="00EF693F" w:rsidRDefault="008C3585" w:rsidP="00EF693F">
      <w:pPr>
        <w:pStyle w:val="ListParagraph"/>
        <w:numPr>
          <w:ilvl w:val="0"/>
          <w:numId w:val="12"/>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b/>
          <w:bCs/>
        </w:rPr>
        <w:t xml:space="preserve">Length or type: </w:t>
      </w:r>
      <w:r w:rsidRPr="00EF693F">
        <w:rPr>
          <w:rFonts w:ascii="Times New Roman" w:eastAsiaTheme="minorEastAsia" w:hAnsi="Times New Roman"/>
        </w:rPr>
        <w:t>This field is defined as a type field or length field. The original Ethernet used this field as the type field to define the upper-layer protocol using the MAC frame. The IEEE standard used it as the length field to define the number of bytes in the data field. Both uses are common today.</w:t>
      </w:r>
    </w:p>
    <w:p w:rsidR="008C3585" w:rsidRPr="00EF693F" w:rsidRDefault="008C3585" w:rsidP="00EF693F">
      <w:pPr>
        <w:pStyle w:val="ListParagraph"/>
        <w:numPr>
          <w:ilvl w:val="0"/>
          <w:numId w:val="12"/>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b/>
          <w:bCs/>
        </w:rPr>
        <w:t xml:space="preserve">Data: </w:t>
      </w:r>
      <w:r w:rsidRPr="00EF693F">
        <w:rPr>
          <w:rFonts w:ascii="Times New Roman" w:eastAsiaTheme="minorEastAsia" w:hAnsi="Times New Roman"/>
        </w:rPr>
        <w:t>This field carries data encapsulated from the upper-layer protocols. It is a minimum of 46 and a maximum of 1500 bytes.</w:t>
      </w:r>
    </w:p>
    <w:p w:rsidR="008C3585" w:rsidRPr="00EF693F" w:rsidRDefault="008C3585" w:rsidP="00EF693F">
      <w:pPr>
        <w:pStyle w:val="ListParagraph"/>
        <w:numPr>
          <w:ilvl w:val="0"/>
          <w:numId w:val="12"/>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b/>
          <w:bCs/>
        </w:rPr>
        <w:t xml:space="preserve">CRC: </w:t>
      </w:r>
      <w:r w:rsidRPr="00EF693F">
        <w:rPr>
          <w:rFonts w:ascii="Times New Roman" w:eastAsiaTheme="minorEastAsia" w:hAnsi="Times New Roman"/>
        </w:rPr>
        <w:t>The last field contains error detection information, in this case a CRC-32.</w:t>
      </w:r>
    </w:p>
    <w:p w:rsidR="00ED5EA6" w:rsidRPr="00F913E6" w:rsidRDefault="00ED5EA6" w:rsidP="00EF693F">
      <w:pPr>
        <w:suppressAutoHyphens w:val="0"/>
        <w:autoSpaceDE w:val="0"/>
        <w:autoSpaceDN w:val="0"/>
        <w:adjustRightInd w:val="0"/>
        <w:spacing w:line="276" w:lineRule="auto"/>
        <w:jc w:val="both"/>
        <w:rPr>
          <w:rFonts w:eastAsiaTheme="minorEastAsia"/>
          <w:b/>
          <w:iCs/>
        </w:rPr>
      </w:pPr>
      <w:r w:rsidRPr="00F913E6">
        <w:rPr>
          <w:rFonts w:eastAsiaTheme="minorEastAsia"/>
          <w:b/>
          <w:iCs/>
        </w:rPr>
        <w:t>Frame Length</w:t>
      </w:r>
    </w:p>
    <w:p w:rsidR="008C3585" w:rsidRPr="00EF693F" w:rsidRDefault="00ED5EA6"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Ethernet has imposed restrictions on both the minimum and maximum lengths of a frame, as shown in Figure.</w:t>
      </w:r>
    </w:p>
    <w:p w:rsidR="00ED5EA6" w:rsidRPr="00EF693F" w:rsidRDefault="00ED5EA6"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4371975" cy="1362143"/>
            <wp:effectExtent l="0" t="0" r="0" b="9525"/>
            <wp:docPr id="8673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34" name="Picture 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2262" cy="1365348"/>
                    </a:xfrm>
                    <a:prstGeom prst="rect">
                      <a:avLst/>
                    </a:prstGeom>
                    <a:noFill/>
                    <a:ln>
                      <a:noFill/>
                    </a:ln>
                    <a:effectLst/>
                    <a:extLst/>
                  </pic:spPr>
                </pic:pic>
              </a:graphicData>
            </a:graphic>
          </wp:inline>
        </w:drawing>
      </w:r>
    </w:p>
    <w:p w:rsidR="006C035D" w:rsidRPr="00EF693F" w:rsidRDefault="006C035D" w:rsidP="00EF693F">
      <w:pPr>
        <w:suppressAutoHyphens w:val="0"/>
        <w:autoSpaceDE w:val="0"/>
        <w:autoSpaceDN w:val="0"/>
        <w:adjustRightInd w:val="0"/>
        <w:spacing w:line="276" w:lineRule="auto"/>
        <w:jc w:val="both"/>
        <w:rPr>
          <w:rFonts w:eastAsiaTheme="minorEastAsia"/>
          <w:sz w:val="22"/>
          <w:szCs w:val="22"/>
        </w:rPr>
      </w:pPr>
    </w:p>
    <w:p w:rsidR="00ED5EA6" w:rsidRPr="00EF693F" w:rsidRDefault="00ED5EA6"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An Ethernet frame needs to have a minimum length of 512 bits or 64 bytes. Part of this length is the header and the trailer. If we count 18 bytes of header and trailer (6 bytes of source address, 6 bytes of destination address, 2 bytes of length or type, and 4 bytes of CRC), then the minimum length of data from the upper layer is 64 - 18 = 46 bytes. If the upper-layer packet is less than 46 bytes, padding is added to make up the difference.</w:t>
      </w:r>
    </w:p>
    <w:p w:rsidR="00ED5EA6" w:rsidRPr="00EF693F" w:rsidRDefault="00ED5EA6"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 standard defines the maximum length of a frame (without preamble and SFD field) as 1518 bytes. If we subtract the 18 bytes of header and trailer, the maximum length of the payload is 1500 bytes.</w:t>
      </w:r>
    </w:p>
    <w:p w:rsidR="00A660D4" w:rsidRPr="00F913E6" w:rsidRDefault="00A660D4" w:rsidP="00EF693F">
      <w:pPr>
        <w:suppressAutoHyphens w:val="0"/>
        <w:autoSpaceDE w:val="0"/>
        <w:autoSpaceDN w:val="0"/>
        <w:adjustRightInd w:val="0"/>
        <w:spacing w:line="276" w:lineRule="auto"/>
        <w:jc w:val="both"/>
        <w:rPr>
          <w:rFonts w:eastAsiaTheme="minorEastAsia"/>
          <w:b/>
          <w:iCs/>
        </w:rPr>
      </w:pPr>
      <w:r w:rsidRPr="00F913E6">
        <w:rPr>
          <w:rFonts w:eastAsiaTheme="minorEastAsia"/>
          <w:b/>
          <w:iCs/>
        </w:rPr>
        <w:t>Addressing</w:t>
      </w:r>
    </w:p>
    <w:p w:rsidR="00A660D4" w:rsidRPr="00EF693F" w:rsidRDefault="00A660D4"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lastRenderedPageBreak/>
        <w:t>Each station on an Ethernet network (such as a PC, workstation, or printer) has its own network interface card (NIC). The NIC fits inside the station and provides the station with a 6-byte physical address.</w:t>
      </w:r>
    </w:p>
    <w:p w:rsidR="00DD5432" w:rsidRPr="00EF693F" w:rsidRDefault="00DD5432"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bCs/>
          <w:iCs/>
          <w:sz w:val="22"/>
          <w:szCs w:val="22"/>
        </w:rPr>
        <w:t>Example of an Ethernet address in hexadecimal notation</w:t>
      </w:r>
    </w:p>
    <w:p w:rsidR="00A660D4" w:rsidRPr="00EF693F" w:rsidRDefault="00A660D4"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2513965" cy="485775"/>
            <wp:effectExtent l="0" t="0" r="635" b="9525"/>
            <wp:docPr id="8683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58" name="Picture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547" cy="488786"/>
                    </a:xfrm>
                    <a:prstGeom prst="rect">
                      <a:avLst/>
                    </a:prstGeom>
                    <a:noFill/>
                    <a:ln>
                      <a:noFill/>
                    </a:ln>
                    <a:effectLst/>
                    <a:extLst/>
                  </pic:spPr>
                </pic:pic>
              </a:graphicData>
            </a:graphic>
          </wp:inline>
        </w:drawing>
      </w:r>
    </w:p>
    <w:p w:rsidR="00A660D4" w:rsidRPr="00EF693F" w:rsidRDefault="00A4405F"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Unicast, Multicast, and Broadcast Addresses. A source address is always a unicast address-the frame comes from only one station. The destination address, however, can be unicast, multicast, or broadcast. Figure shows how to distinguish a unicast address from a multicast address. If the least significant bit of the first byte in a destination address is 0, the address is unicast; otherwise, it is multicast.</w:t>
      </w:r>
      <w:r w:rsidR="00EC58E2">
        <w:rPr>
          <w:rFonts w:eastAsiaTheme="minorEastAsia"/>
          <w:sz w:val="22"/>
          <w:szCs w:val="22"/>
        </w:rPr>
        <w:t xml:space="preserve"> If all digits are F, then address is broadcast.</w:t>
      </w:r>
    </w:p>
    <w:p w:rsidR="00A4405F" w:rsidRPr="00EF693F" w:rsidRDefault="00A4405F"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4185312" cy="514350"/>
            <wp:effectExtent l="0" t="0" r="5715" b="0"/>
            <wp:docPr id="8693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82" name="Picture 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0529" cy="514991"/>
                    </a:xfrm>
                    <a:prstGeom prst="rect">
                      <a:avLst/>
                    </a:prstGeom>
                    <a:noFill/>
                    <a:ln>
                      <a:noFill/>
                    </a:ln>
                    <a:effectLst/>
                    <a:extLst/>
                  </pic:spPr>
                </pic:pic>
              </a:graphicData>
            </a:graphic>
          </wp:inline>
        </w:drawing>
      </w:r>
    </w:p>
    <w:p w:rsidR="00A4405F" w:rsidRPr="00EF693F" w:rsidRDefault="00E2301F"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 least significant bit of the first byte defines the type of address. If the bit is 0, the address is unicast; otherwise, it is multicast.</w:t>
      </w:r>
    </w:p>
    <w:tbl>
      <w:tblPr>
        <w:tblStyle w:val="TableGrid"/>
        <w:tblW w:w="0" w:type="auto"/>
        <w:tblLook w:val="04A0"/>
      </w:tblPr>
      <w:tblGrid>
        <w:gridCol w:w="8656"/>
      </w:tblGrid>
      <w:tr w:rsidR="00E2301F" w:rsidRPr="00EF693F" w:rsidTr="00E2301F">
        <w:tc>
          <w:tcPr>
            <w:tcW w:w="8656" w:type="dxa"/>
          </w:tcPr>
          <w:p w:rsidR="00E2301F" w:rsidRPr="00EF693F" w:rsidRDefault="00E2301F" w:rsidP="00EF693F">
            <w:pPr>
              <w:suppressAutoHyphens w:val="0"/>
              <w:autoSpaceDE w:val="0"/>
              <w:autoSpaceDN w:val="0"/>
              <w:adjustRightInd w:val="0"/>
              <w:spacing w:line="276" w:lineRule="auto"/>
              <w:jc w:val="both"/>
              <w:rPr>
                <w:rFonts w:eastAsiaTheme="minorEastAsia"/>
                <w:b/>
                <w:iCs/>
              </w:rPr>
            </w:pPr>
            <w:r w:rsidRPr="00EF693F">
              <w:rPr>
                <w:rFonts w:eastAsiaTheme="minorEastAsia"/>
                <w:b/>
                <w:iCs/>
              </w:rPr>
              <w:t>Example</w:t>
            </w:r>
          </w:p>
          <w:p w:rsidR="00E2301F" w:rsidRPr="00EF693F" w:rsidRDefault="00E2301F" w:rsidP="00EF693F">
            <w:pPr>
              <w:suppressAutoHyphens w:val="0"/>
              <w:autoSpaceDE w:val="0"/>
              <w:autoSpaceDN w:val="0"/>
              <w:adjustRightInd w:val="0"/>
              <w:spacing w:line="276" w:lineRule="auto"/>
              <w:jc w:val="both"/>
              <w:rPr>
                <w:rFonts w:eastAsiaTheme="minorEastAsia"/>
              </w:rPr>
            </w:pPr>
            <w:r w:rsidRPr="00EF693F">
              <w:rPr>
                <w:rFonts w:eastAsiaTheme="minorEastAsia"/>
              </w:rPr>
              <w:t>Define the type of the following destination addresses:</w:t>
            </w:r>
          </w:p>
          <w:p w:rsidR="00E2301F" w:rsidRPr="00EF693F" w:rsidRDefault="00E2301F" w:rsidP="00EF693F">
            <w:pPr>
              <w:pStyle w:val="ListParagraph"/>
              <w:numPr>
                <w:ilvl w:val="0"/>
                <w:numId w:val="13"/>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4A:30:10:21:1O:1A</w:t>
            </w:r>
          </w:p>
          <w:p w:rsidR="00E2301F" w:rsidRPr="00EF693F" w:rsidRDefault="00E2301F" w:rsidP="00EF693F">
            <w:pPr>
              <w:pStyle w:val="ListParagraph"/>
              <w:numPr>
                <w:ilvl w:val="0"/>
                <w:numId w:val="13"/>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47:20:1B:2E:08:EE</w:t>
            </w:r>
          </w:p>
          <w:p w:rsidR="00E2301F" w:rsidRPr="00EF693F" w:rsidRDefault="00E2301F" w:rsidP="00EF693F">
            <w:pPr>
              <w:pStyle w:val="ListParagraph"/>
              <w:numPr>
                <w:ilvl w:val="0"/>
                <w:numId w:val="13"/>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FF:FF:FF:FF:FF:FF</w:t>
            </w:r>
          </w:p>
          <w:p w:rsidR="00E2301F" w:rsidRPr="00EF693F" w:rsidRDefault="00E2301F" w:rsidP="00EF693F">
            <w:pPr>
              <w:suppressAutoHyphens w:val="0"/>
              <w:autoSpaceDE w:val="0"/>
              <w:autoSpaceDN w:val="0"/>
              <w:adjustRightInd w:val="0"/>
              <w:spacing w:line="276" w:lineRule="auto"/>
              <w:jc w:val="both"/>
              <w:rPr>
                <w:rFonts w:eastAsiaTheme="minorEastAsia"/>
                <w:b/>
              </w:rPr>
            </w:pPr>
            <w:r w:rsidRPr="00EF693F">
              <w:rPr>
                <w:rFonts w:eastAsiaTheme="minorEastAsia"/>
                <w:b/>
              </w:rPr>
              <w:t>Solution</w:t>
            </w:r>
          </w:p>
          <w:p w:rsidR="00E2301F" w:rsidRPr="00EF693F" w:rsidRDefault="00E2301F" w:rsidP="00EF693F">
            <w:pPr>
              <w:suppressAutoHyphens w:val="0"/>
              <w:autoSpaceDE w:val="0"/>
              <w:autoSpaceDN w:val="0"/>
              <w:adjustRightInd w:val="0"/>
              <w:spacing w:line="276" w:lineRule="auto"/>
              <w:jc w:val="both"/>
              <w:rPr>
                <w:rFonts w:eastAsiaTheme="minorEastAsia"/>
              </w:rPr>
            </w:pPr>
            <w:r w:rsidRPr="00EF693F">
              <w:rPr>
                <w:rFonts w:eastAsiaTheme="minorEastAsia"/>
              </w:rPr>
              <w:t>To find the type of the address, we need to look at the second hexadecimal digit from the left. If it is even, the address is unicast. If it is odd, the address is multicast. If all digits are F's, the address is broadcast. Therefore, we have the following:</w:t>
            </w:r>
          </w:p>
          <w:p w:rsidR="00E2301F" w:rsidRPr="00EF693F" w:rsidRDefault="00E2301F" w:rsidP="00EF693F">
            <w:pPr>
              <w:pStyle w:val="ListParagraph"/>
              <w:numPr>
                <w:ilvl w:val="0"/>
                <w:numId w:val="14"/>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This is a unicast address because A in binary is 1010 (even).</w:t>
            </w:r>
          </w:p>
          <w:p w:rsidR="00E2301F" w:rsidRPr="00EF693F" w:rsidRDefault="00E2301F" w:rsidP="00EF693F">
            <w:pPr>
              <w:pStyle w:val="ListParagraph"/>
              <w:numPr>
                <w:ilvl w:val="0"/>
                <w:numId w:val="14"/>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This is a multicast address because 7 in binary is 0111 (odd).</w:t>
            </w:r>
          </w:p>
          <w:p w:rsidR="00E2301F" w:rsidRPr="00EF693F" w:rsidRDefault="00E2301F" w:rsidP="00EF693F">
            <w:pPr>
              <w:pStyle w:val="ListParagraph"/>
              <w:numPr>
                <w:ilvl w:val="0"/>
                <w:numId w:val="14"/>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This is a broadcast address because all digits are F's.</w:t>
            </w:r>
          </w:p>
          <w:p w:rsidR="00E2301F" w:rsidRPr="00EF693F" w:rsidRDefault="00E2301F" w:rsidP="00EF693F">
            <w:pPr>
              <w:suppressAutoHyphens w:val="0"/>
              <w:autoSpaceDE w:val="0"/>
              <w:autoSpaceDN w:val="0"/>
              <w:adjustRightInd w:val="0"/>
              <w:spacing w:line="276" w:lineRule="auto"/>
              <w:jc w:val="both"/>
              <w:rPr>
                <w:rFonts w:eastAsiaTheme="minorEastAsia"/>
              </w:rPr>
            </w:pPr>
            <w:r w:rsidRPr="00EF693F">
              <w:rPr>
                <w:rFonts w:eastAsiaTheme="minorEastAsia"/>
              </w:rPr>
              <w:t>The way the addresses are sent out on line is different from the way they are written in hexadecimal notation. The transmission is left-to-right, byte by byte; however, for each byte, the least significant bit is sent first and the most significant bit is sent last. This means that the bit that defines an address as unicast or multicast arrives first at the receiver.</w:t>
            </w:r>
          </w:p>
          <w:p w:rsidR="00E2301F" w:rsidRPr="00EF693F" w:rsidRDefault="00E2301F" w:rsidP="00EF693F">
            <w:pPr>
              <w:suppressAutoHyphens w:val="0"/>
              <w:autoSpaceDE w:val="0"/>
              <w:autoSpaceDN w:val="0"/>
              <w:adjustRightInd w:val="0"/>
              <w:spacing w:line="276" w:lineRule="auto"/>
              <w:jc w:val="both"/>
              <w:rPr>
                <w:rFonts w:eastAsiaTheme="minorEastAsia"/>
                <w:b/>
                <w:iCs/>
              </w:rPr>
            </w:pPr>
            <w:r w:rsidRPr="00EF693F">
              <w:rPr>
                <w:rFonts w:eastAsiaTheme="minorEastAsia"/>
                <w:b/>
                <w:iCs/>
              </w:rPr>
              <w:t>Example</w:t>
            </w:r>
          </w:p>
          <w:p w:rsidR="00E2301F" w:rsidRPr="00EF693F" w:rsidRDefault="00E2301F" w:rsidP="00EF693F">
            <w:pPr>
              <w:suppressAutoHyphens w:val="0"/>
              <w:autoSpaceDE w:val="0"/>
              <w:autoSpaceDN w:val="0"/>
              <w:adjustRightInd w:val="0"/>
              <w:spacing w:line="276" w:lineRule="auto"/>
              <w:jc w:val="both"/>
              <w:rPr>
                <w:rFonts w:eastAsiaTheme="minorEastAsia"/>
              </w:rPr>
            </w:pPr>
            <w:r w:rsidRPr="00EF693F">
              <w:rPr>
                <w:rFonts w:eastAsiaTheme="minorEastAsia"/>
              </w:rPr>
              <w:t>Show how the address 47:20:1B:2E:08</w:t>
            </w:r>
            <w:r w:rsidR="005E738C" w:rsidRPr="00EF693F">
              <w:rPr>
                <w:rFonts w:eastAsiaTheme="minorEastAsia"/>
              </w:rPr>
              <w:t>: EE</w:t>
            </w:r>
            <w:r w:rsidRPr="00EF693F">
              <w:rPr>
                <w:rFonts w:eastAsiaTheme="minorEastAsia"/>
              </w:rPr>
              <w:t xml:space="preserve"> is sent out on line.</w:t>
            </w:r>
          </w:p>
          <w:p w:rsidR="00E2301F" w:rsidRPr="00EF693F" w:rsidRDefault="00E2301F" w:rsidP="00EF693F">
            <w:pPr>
              <w:suppressAutoHyphens w:val="0"/>
              <w:autoSpaceDE w:val="0"/>
              <w:autoSpaceDN w:val="0"/>
              <w:adjustRightInd w:val="0"/>
              <w:spacing w:line="276" w:lineRule="auto"/>
              <w:jc w:val="both"/>
              <w:rPr>
                <w:rFonts w:eastAsiaTheme="minorEastAsia"/>
                <w:b/>
              </w:rPr>
            </w:pPr>
            <w:r w:rsidRPr="00EF693F">
              <w:rPr>
                <w:rFonts w:eastAsiaTheme="minorEastAsia"/>
                <w:b/>
              </w:rPr>
              <w:t>Solution</w:t>
            </w:r>
          </w:p>
          <w:p w:rsidR="00E2301F" w:rsidRPr="00EF693F" w:rsidRDefault="00E2301F" w:rsidP="00EF693F">
            <w:pPr>
              <w:suppressAutoHyphens w:val="0"/>
              <w:autoSpaceDE w:val="0"/>
              <w:autoSpaceDN w:val="0"/>
              <w:adjustRightInd w:val="0"/>
              <w:spacing w:line="276" w:lineRule="auto"/>
              <w:jc w:val="both"/>
              <w:rPr>
                <w:rFonts w:eastAsiaTheme="minorEastAsia"/>
              </w:rPr>
            </w:pPr>
            <w:r w:rsidRPr="00EF693F">
              <w:rPr>
                <w:rFonts w:eastAsiaTheme="minorEastAsia"/>
              </w:rPr>
              <w:t>The address is sent left-to-right, byte by byte; for each byte, it is sent right-to-</w:t>
            </w:r>
            <w:r w:rsidR="005E738C" w:rsidRPr="00EF693F">
              <w:rPr>
                <w:rFonts w:eastAsiaTheme="minorEastAsia"/>
              </w:rPr>
              <w:t>left</w:t>
            </w:r>
            <w:r w:rsidRPr="00EF693F">
              <w:rPr>
                <w:rFonts w:eastAsiaTheme="minorEastAsia"/>
              </w:rPr>
              <w:t>, bit by bit, as</w:t>
            </w:r>
          </w:p>
          <w:p w:rsidR="00E2301F" w:rsidRPr="00EF693F" w:rsidRDefault="00E2301F" w:rsidP="00EF693F">
            <w:pPr>
              <w:suppressAutoHyphens w:val="0"/>
              <w:autoSpaceDE w:val="0"/>
              <w:autoSpaceDN w:val="0"/>
              <w:adjustRightInd w:val="0"/>
              <w:spacing w:line="276" w:lineRule="auto"/>
              <w:jc w:val="both"/>
              <w:rPr>
                <w:rFonts w:eastAsiaTheme="minorEastAsia"/>
              </w:rPr>
            </w:pPr>
            <w:r w:rsidRPr="00EF693F">
              <w:rPr>
                <w:rFonts w:eastAsiaTheme="minorEastAsia"/>
              </w:rPr>
              <w:t>shown below:</w:t>
            </w:r>
          </w:p>
          <w:p w:rsidR="00E2301F" w:rsidRPr="00EF693F" w:rsidRDefault="00E2301F" w:rsidP="00EF693F">
            <w:pPr>
              <w:suppressAutoHyphens w:val="0"/>
              <w:autoSpaceDE w:val="0"/>
              <w:autoSpaceDN w:val="0"/>
              <w:adjustRightInd w:val="0"/>
              <w:spacing w:line="276" w:lineRule="auto"/>
              <w:jc w:val="both"/>
              <w:rPr>
                <w:rFonts w:eastAsiaTheme="minorEastAsia"/>
              </w:rPr>
            </w:pPr>
            <w:r w:rsidRPr="00EF693F">
              <w:rPr>
                <w:rFonts w:eastAsia="HiddenHorzOCR"/>
              </w:rPr>
              <w:sym w:font="Wingdings" w:char="F0DF"/>
            </w:r>
            <w:r w:rsidRPr="00EF693F">
              <w:rPr>
                <w:rFonts w:eastAsiaTheme="minorEastAsia"/>
              </w:rPr>
              <w:t>11100010 00000100 11011000 01110100 00010000 01110111</w:t>
            </w:r>
          </w:p>
        </w:tc>
      </w:tr>
    </w:tbl>
    <w:p w:rsidR="00FE5B8D" w:rsidRPr="00EF693F" w:rsidRDefault="00FE5B8D" w:rsidP="00EF693F">
      <w:pPr>
        <w:suppressAutoHyphens w:val="0"/>
        <w:autoSpaceDE w:val="0"/>
        <w:autoSpaceDN w:val="0"/>
        <w:adjustRightInd w:val="0"/>
        <w:spacing w:line="276" w:lineRule="auto"/>
        <w:jc w:val="both"/>
        <w:rPr>
          <w:rFonts w:eastAsiaTheme="minorEastAsia"/>
          <w:b/>
          <w:bCs/>
          <w:sz w:val="22"/>
          <w:szCs w:val="22"/>
        </w:rPr>
      </w:pPr>
    </w:p>
    <w:p w:rsidR="00201DCA" w:rsidRPr="00EF693F" w:rsidRDefault="00C176D6" w:rsidP="00EF693F">
      <w:pPr>
        <w:suppressAutoHyphens w:val="0"/>
        <w:autoSpaceDE w:val="0"/>
        <w:autoSpaceDN w:val="0"/>
        <w:adjustRightInd w:val="0"/>
        <w:spacing w:line="276" w:lineRule="auto"/>
        <w:jc w:val="both"/>
        <w:rPr>
          <w:rFonts w:eastAsiaTheme="minorEastAsia"/>
          <w:b/>
          <w:bCs/>
          <w:sz w:val="22"/>
          <w:szCs w:val="22"/>
        </w:rPr>
      </w:pPr>
      <w:r w:rsidRPr="00C176D6">
        <w:rPr>
          <w:rFonts w:eastAsiaTheme="minorEastAsia"/>
          <w:b/>
          <w:sz w:val="22"/>
          <w:szCs w:val="22"/>
        </w:rPr>
        <w:t>Standard Ethernet</w:t>
      </w:r>
      <w:bookmarkStart w:id="0" w:name="_GoBack"/>
      <w:bookmarkEnd w:id="0"/>
      <w:r>
        <w:rPr>
          <w:rFonts w:eastAsiaTheme="minorEastAsia"/>
          <w:b/>
          <w:bCs/>
          <w:sz w:val="22"/>
          <w:szCs w:val="22"/>
        </w:rPr>
        <w:t>(</w:t>
      </w:r>
      <w:r w:rsidR="00201DCA" w:rsidRPr="00EF693F">
        <w:rPr>
          <w:rFonts w:eastAsiaTheme="minorEastAsia"/>
          <w:b/>
          <w:bCs/>
          <w:sz w:val="22"/>
          <w:szCs w:val="22"/>
        </w:rPr>
        <w:t>Physical Layer</w:t>
      </w:r>
      <w:r>
        <w:rPr>
          <w:rFonts w:eastAsiaTheme="minorEastAsia"/>
          <w:b/>
          <w:bCs/>
          <w:sz w:val="22"/>
          <w:szCs w:val="22"/>
        </w:rPr>
        <w:t>)</w:t>
      </w:r>
    </w:p>
    <w:p w:rsidR="00201DCA" w:rsidRPr="00EF693F" w:rsidRDefault="00201DCA"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 Standard Ethernet defines several physical layer implementations; four of the most common, are shown in below figure.</w:t>
      </w:r>
    </w:p>
    <w:p w:rsidR="00201DCA" w:rsidRPr="00EF693F" w:rsidRDefault="00201DCA" w:rsidP="00EF693F">
      <w:pPr>
        <w:suppressAutoHyphens w:val="0"/>
        <w:autoSpaceDE w:val="0"/>
        <w:autoSpaceDN w:val="0"/>
        <w:adjustRightInd w:val="0"/>
        <w:spacing w:line="276" w:lineRule="auto"/>
        <w:jc w:val="both"/>
        <w:rPr>
          <w:rFonts w:eastAsiaTheme="minorEastAsia"/>
          <w:b/>
          <w:bCs/>
          <w:iCs/>
          <w:sz w:val="22"/>
          <w:szCs w:val="22"/>
        </w:rPr>
      </w:pPr>
      <w:r w:rsidRPr="00EF693F">
        <w:rPr>
          <w:rFonts w:eastAsiaTheme="minorEastAsia"/>
          <w:b/>
          <w:bCs/>
          <w:iCs/>
          <w:sz w:val="22"/>
          <w:szCs w:val="22"/>
        </w:rPr>
        <w:t>Encoding and Decoding</w:t>
      </w:r>
    </w:p>
    <w:p w:rsidR="00E2301F" w:rsidRPr="00EF693F" w:rsidRDefault="00201DCA"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lastRenderedPageBreak/>
        <w:t>All standard implementations use digital signaling (baseband) at 10 Mbps. At the sender, data are converted to a digital signal using the Manchester scheme; at the receiver, the received signal is interpreted as Manchester and decoded into data.</w:t>
      </w:r>
    </w:p>
    <w:p w:rsidR="00201DCA" w:rsidRPr="00EF693F" w:rsidRDefault="00201DCA"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2409825" cy="1263865"/>
            <wp:effectExtent l="0" t="0" r="0" b="0"/>
            <wp:docPr id="870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06" name="Picture 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985" cy="1273914"/>
                    </a:xfrm>
                    <a:prstGeom prst="rect">
                      <a:avLst/>
                    </a:prstGeom>
                    <a:noFill/>
                    <a:ln>
                      <a:noFill/>
                    </a:ln>
                    <a:effectLst/>
                    <a:extLst/>
                  </pic:spPr>
                </pic:pic>
              </a:graphicData>
            </a:graphic>
          </wp:inline>
        </w:drawing>
      </w:r>
    </w:p>
    <w:p w:rsidR="00201DCA" w:rsidRPr="00EF693F" w:rsidRDefault="00201DCA" w:rsidP="00EF693F">
      <w:pPr>
        <w:suppressAutoHyphens w:val="0"/>
        <w:autoSpaceDE w:val="0"/>
        <w:autoSpaceDN w:val="0"/>
        <w:adjustRightInd w:val="0"/>
        <w:spacing w:line="276" w:lineRule="auto"/>
        <w:jc w:val="both"/>
        <w:rPr>
          <w:rFonts w:eastAsiaTheme="minorEastAsia"/>
          <w:b/>
          <w:bCs/>
          <w:sz w:val="22"/>
          <w:szCs w:val="22"/>
        </w:rPr>
      </w:pPr>
      <w:r w:rsidRPr="00EF693F">
        <w:rPr>
          <w:rFonts w:eastAsiaTheme="minorEastAsia"/>
          <w:b/>
          <w:bCs/>
          <w:sz w:val="22"/>
          <w:szCs w:val="22"/>
        </w:rPr>
        <w:t>10Base5: Thick Ethernet</w:t>
      </w:r>
    </w:p>
    <w:p w:rsidR="00201DCA" w:rsidRPr="00EF693F" w:rsidRDefault="00201DCA" w:rsidP="00EF693F">
      <w:pPr>
        <w:pStyle w:val="ListParagraph"/>
        <w:numPr>
          <w:ilvl w:val="0"/>
          <w:numId w:val="15"/>
        </w:numPr>
        <w:suppressAutoHyphens w:val="0"/>
        <w:autoSpaceDE w:val="0"/>
        <w:autoSpaceDN w:val="0"/>
        <w:adjustRightInd w:val="0"/>
        <w:spacing w:after="0"/>
        <w:jc w:val="both"/>
        <w:rPr>
          <w:rFonts w:ascii="Times New Roman" w:eastAsiaTheme="minorEastAsia" w:hAnsi="Times New Roman"/>
          <w:b/>
          <w:bCs/>
        </w:rPr>
      </w:pPr>
      <w:r w:rsidRPr="00EF693F">
        <w:rPr>
          <w:rFonts w:ascii="Times New Roman" w:eastAsiaTheme="minorEastAsia" w:hAnsi="Times New Roman"/>
        </w:rPr>
        <w:t xml:space="preserve">The first implementation is called </w:t>
      </w:r>
      <w:r w:rsidRPr="00EF693F">
        <w:rPr>
          <w:rFonts w:ascii="Times New Roman" w:eastAsiaTheme="minorEastAsia" w:hAnsi="Times New Roman"/>
          <w:b/>
          <w:bCs/>
        </w:rPr>
        <w:t>10Base5, thick Ethernet, or Thicknet.</w:t>
      </w:r>
    </w:p>
    <w:p w:rsidR="00201DCA" w:rsidRPr="003D6CDE" w:rsidRDefault="00201DCA" w:rsidP="001C2704">
      <w:pPr>
        <w:pStyle w:val="ListParagraph"/>
        <w:numPr>
          <w:ilvl w:val="0"/>
          <w:numId w:val="15"/>
        </w:numPr>
        <w:suppressAutoHyphens w:val="0"/>
        <w:autoSpaceDE w:val="0"/>
        <w:autoSpaceDN w:val="0"/>
        <w:adjustRightInd w:val="0"/>
        <w:spacing w:after="0"/>
        <w:jc w:val="both"/>
        <w:rPr>
          <w:rFonts w:ascii="Times New Roman" w:eastAsiaTheme="minorEastAsia" w:hAnsi="Times New Roman"/>
        </w:rPr>
      </w:pPr>
      <w:r w:rsidRPr="003D6CDE">
        <w:rPr>
          <w:rFonts w:ascii="Times New Roman" w:eastAsiaTheme="minorEastAsia" w:hAnsi="Times New Roman"/>
        </w:rPr>
        <w:t xml:space="preserve">10Base5 was the first Ethernet specification to use a bus topology with an external </w:t>
      </w:r>
      <w:r w:rsidRPr="003D6CDE">
        <w:rPr>
          <w:rFonts w:ascii="Times New Roman" w:eastAsiaTheme="minorEastAsia" w:hAnsi="Times New Roman"/>
          <w:b/>
          <w:bCs/>
        </w:rPr>
        <w:t>transceiver</w:t>
      </w:r>
      <w:r w:rsidRPr="003D6CDE">
        <w:rPr>
          <w:rFonts w:ascii="Times New Roman" w:eastAsiaTheme="minorEastAsia" w:hAnsi="Times New Roman"/>
        </w:rPr>
        <w:t>(transmitter/receiver) connected via a tap to a thick coaxial cable.</w:t>
      </w:r>
    </w:p>
    <w:p w:rsidR="00201DCA" w:rsidRPr="00EF693F" w:rsidRDefault="00201DCA" w:rsidP="00EF693F">
      <w:pPr>
        <w:pStyle w:val="ListParagraph"/>
        <w:numPr>
          <w:ilvl w:val="0"/>
          <w:numId w:val="15"/>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The transceiver is responsible for transmitting, receiving, and detecting collisions.</w:t>
      </w:r>
    </w:p>
    <w:p w:rsidR="008D296C" w:rsidRPr="00EF693F" w:rsidRDefault="00201DCA" w:rsidP="00EF693F">
      <w:pPr>
        <w:pStyle w:val="ListParagraph"/>
        <w:numPr>
          <w:ilvl w:val="0"/>
          <w:numId w:val="15"/>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The transceiver is connected to the station via a transceiver cable that provides separate paths for sending and receiving.</w:t>
      </w:r>
    </w:p>
    <w:p w:rsidR="008D296C" w:rsidRPr="00EF693F" w:rsidRDefault="008D296C" w:rsidP="00EF693F">
      <w:pPr>
        <w:pStyle w:val="ListParagraph"/>
        <w:numPr>
          <w:ilvl w:val="0"/>
          <w:numId w:val="15"/>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 xml:space="preserve">The maximum length of the coaxial cable must not exceed </w:t>
      </w:r>
      <w:r w:rsidRPr="00EF693F">
        <w:rPr>
          <w:rFonts w:ascii="Times New Roman" w:eastAsiaTheme="minorEastAsia" w:hAnsi="Times New Roman"/>
          <w:i/>
          <w:iCs/>
        </w:rPr>
        <w:t xml:space="preserve">500 </w:t>
      </w:r>
      <w:r w:rsidRPr="00EF693F">
        <w:rPr>
          <w:rFonts w:ascii="Times New Roman" w:eastAsiaTheme="minorEastAsia" w:hAnsi="Times New Roman"/>
        </w:rPr>
        <w:t>m, otherwise, there is excessive degradation of the signal.</w:t>
      </w:r>
    </w:p>
    <w:p w:rsidR="00201DCA" w:rsidRPr="00EF693F" w:rsidRDefault="008D296C"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noProof/>
          <w:sz w:val="22"/>
          <w:szCs w:val="22"/>
        </w:rPr>
        <w:drawing>
          <wp:inline distT="0" distB="0" distL="0" distR="0">
            <wp:extent cx="5103024" cy="1085850"/>
            <wp:effectExtent l="0" t="0" r="2540" b="0"/>
            <wp:docPr id="872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54" name="Picture 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546" cy="1086387"/>
                    </a:xfrm>
                    <a:prstGeom prst="rect">
                      <a:avLst/>
                    </a:prstGeom>
                    <a:noFill/>
                    <a:ln>
                      <a:noFill/>
                    </a:ln>
                    <a:effectLst/>
                    <a:extLst/>
                  </pic:spPr>
                </pic:pic>
              </a:graphicData>
            </a:graphic>
          </wp:inline>
        </w:drawing>
      </w:r>
    </w:p>
    <w:p w:rsidR="000473C6" w:rsidRPr="00EF693F" w:rsidRDefault="000473C6" w:rsidP="00EF693F">
      <w:pPr>
        <w:suppressAutoHyphens w:val="0"/>
        <w:autoSpaceDE w:val="0"/>
        <w:autoSpaceDN w:val="0"/>
        <w:adjustRightInd w:val="0"/>
        <w:spacing w:line="276" w:lineRule="auto"/>
        <w:jc w:val="both"/>
        <w:rPr>
          <w:rFonts w:eastAsiaTheme="minorEastAsia"/>
          <w:sz w:val="22"/>
          <w:szCs w:val="22"/>
        </w:rPr>
      </w:pPr>
    </w:p>
    <w:p w:rsidR="00EF5D96" w:rsidRPr="00EF693F" w:rsidRDefault="00EF5D96" w:rsidP="00EF693F">
      <w:pPr>
        <w:suppressAutoHyphens w:val="0"/>
        <w:autoSpaceDE w:val="0"/>
        <w:autoSpaceDN w:val="0"/>
        <w:adjustRightInd w:val="0"/>
        <w:spacing w:line="276" w:lineRule="auto"/>
        <w:jc w:val="both"/>
        <w:rPr>
          <w:rFonts w:eastAsiaTheme="minorEastAsia"/>
          <w:b/>
          <w:bCs/>
          <w:sz w:val="22"/>
          <w:szCs w:val="22"/>
        </w:rPr>
      </w:pPr>
      <w:r w:rsidRPr="00EF693F">
        <w:rPr>
          <w:rFonts w:eastAsiaTheme="minorEastAsia"/>
          <w:b/>
          <w:bCs/>
          <w:sz w:val="22"/>
          <w:szCs w:val="22"/>
        </w:rPr>
        <w:t>10Base2: Thin Ethernet</w:t>
      </w:r>
    </w:p>
    <w:p w:rsidR="00EF5D96" w:rsidRPr="00EF693F" w:rsidRDefault="00EF5D96" w:rsidP="00EF693F">
      <w:pPr>
        <w:pStyle w:val="ListParagraph"/>
        <w:numPr>
          <w:ilvl w:val="0"/>
          <w:numId w:val="16"/>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The se</w:t>
      </w:r>
      <w:r w:rsidR="0026719A">
        <w:rPr>
          <w:rFonts w:ascii="Times New Roman" w:eastAsiaTheme="minorEastAsia" w:hAnsi="Times New Roman"/>
        </w:rPr>
        <w:t xml:space="preserve">cond implementation is called </w:t>
      </w:r>
      <w:r w:rsidR="0026719A" w:rsidRPr="0026719A">
        <w:rPr>
          <w:rFonts w:ascii="Times New Roman" w:eastAsiaTheme="minorEastAsia" w:hAnsi="Times New Roman"/>
          <w:b/>
        </w:rPr>
        <w:t>10</w:t>
      </w:r>
      <w:r w:rsidRPr="0026719A">
        <w:rPr>
          <w:rFonts w:ascii="Times New Roman" w:eastAsiaTheme="minorEastAsia" w:hAnsi="Times New Roman"/>
          <w:b/>
        </w:rPr>
        <w:t>Base2</w:t>
      </w:r>
      <w:r w:rsidRPr="00EF693F">
        <w:rPr>
          <w:rFonts w:ascii="Times New Roman" w:eastAsiaTheme="minorEastAsia" w:hAnsi="Times New Roman"/>
        </w:rPr>
        <w:t xml:space="preserve">, </w:t>
      </w:r>
      <w:r w:rsidRPr="00EF693F">
        <w:rPr>
          <w:rFonts w:ascii="Times New Roman" w:eastAsiaTheme="minorEastAsia" w:hAnsi="Times New Roman"/>
          <w:b/>
          <w:bCs/>
        </w:rPr>
        <w:t xml:space="preserve">thin </w:t>
      </w:r>
      <w:r w:rsidRPr="0026719A">
        <w:rPr>
          <w:rFonts w:ascii="Times New Roman" w:eastAsiaTheme="minorEastAsia" w:hAnsi="Times New Roman"/>
          <w:b/>
        </w:rPr>
        <w:t>Ethernet</w:t>
      </w:r>
      <w:r w:rsidRPr="00EF693F">
        <w:rPr>
          <w:rFonts w:ascii="Times New Roman" w:eastAsiaTheme="minorEastAsia" w:hAnsi="Times New Roman"/>
        </w:rPr>
        <w:t xml:space="preserve">, or </w:t>
      </w:r>
      <w:r w:rsidRPr="0026719A">
        <w:rPr>
          <w:rFonts w:ascii="Times New Roman" w:eastAsiaTheme="minorEastAsia" w:hAnsi="Times New Roman"/>
          <w:b/>
        </w:rPr>
        <w:t>Cheapernet</w:t>
      </w:r>
      <w:r w:rsidRPr="00EF693F">
        <w:rPr>
          <w:rFonts w:ascii="Times New Roman" w:eastAsiaTheme="minorEastAsia" w:hAnsi="Times New Roman"/>
        </w:rPr>
        <w:t>.</w:t>
      </w:r>
    </w:p>
    <w:p w:rsidR="00EF5D96" w:rsidRPr="00EF693F" w:rsidRDefault="00EF5D96" w:rsidP="00EF693F">
      <w:pPr>
        <w:pStyle w:val="ListParagraph"/>
        <w:numPr>
          <w:ilvl w:val="0"/>
          <w:numId w:val="16"/>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10Base2 also uses a bus topology, but the cable is much thinner and more flexible.</w:t>
      </w:r>
    </w:p>
    <w:p w:rsidR="00CC5157" w:rsidRPr="00EF693F" w:rsidRDefault="00EF5D96" w:rsidP="00EF693F">
      <w:pPr>
        <w:pStyle w:val="ListParagraph"/>
        <w:numPr>
          <w:ilvl w:val="0"/>
          <w:numId w:val="16"/>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The cable can be bent to pass very close to the stations. In this case, the transceiver is normally part of the network interface card (NIC), which is installed inside the station.</w:t>
      </w:r>
    </w:p>
    <w:p w:rsidR="00EF5D96" w:rsidRPr="00EF693F" w:rsidRDefault="00EF5D96" w:rsidP="00EF693F">
      <w:pPr>
        <w:pStyle w:val="ListParagraph"/>
        <w:numPr>
          <w:ilvl w:val="0"/>
          <w:numId w:val="16"/>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This implementation is more cost effective than 10Base5 because thin coaxial cable is less expensive than thick coaxial and the tee connections are much cheaper than taps.</w:t>
      </w:r>
    </w:p>
    <w:p w:rsidR="00EF5D96" w:rsidRPr="00EF693F" w:rsidRDefault="00EF5D96" w:rsidP="00EF693F">
      <w:pPr>
        <w:pStyle w:val="ListParagraph"/>
        <w:numPr>
          <w:ilvl w:val="0"/>
          <w:numId w:val="16"/>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Installation is simpler because the thin coaxial cable is very flexible.</w:t>
      </w:r>
    </w:p>
    <w:p w:rsidR="00EF5D96" w:rsidRPr="00EF693F" w:rsidRDefault="00EF5D96" w:rsidP="00EF693F">
      <w:pPr>
        <w:pStyle w:val="ListParagraph"/>
        <w:numPr>
          <w:ilvl w:val="0"/>
          <w:numId w:val="16"/>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 xml:space="preserve">However, the length of each segment cannot exceed </w:t>
      </w:r>
      <w:r w:rsidRPr="0026719A">
        <w:rPr>
          <w:rFonts w:ascii="Times New Roman" w:eastAsiaTheme="minorEastAsia" w:hAnsi="Times New Roman"/>
          <w:iCs/>
        </w:rPr>
        <w:t>185</w:t>
      </w:r>
      <w:r w:rsidRPr="00EF693F">
        <w:rPr>
          <w:rFonts w:ascii="Times New Roman" w:eastAsiaTheme="minorEastAsia" w:hAnsi="Times New Roman"/>
        </w:rPr>
        <w:t>m (close to 200 m) due to the high level of attenuation in thin coaxial cable.</w:t>
      </w:r>
    </w:p>
    <w:p w:rsidR="000E709A" w:rsidRPr="00EF693F" w:rsidRDefault="000E709A" w:rsidP="00EF693F">
      <w:pPr>
        <w:suppressAutoHyphens w:val="0"/>
        <w:autoSpaceDE w:val="0"/>
        <w:autoSpaceDN w:val="0"/>
        <w:adjustRightInd w:val="0"/>
        <w:spacing w:line="276" w:lineRule="auto"/>
        <w:ind w:left="360"/>
        <w:jc w:val="both"/>
        <w:rPr>
          <w:rFonts w:eastAsiaTheme="minorEastAsia"/>
          <w:sz w:val="22"/>
          <w:szCs w:val="22"/>
        </w:rPr>
      </w:pPr>
      <w:r w:rsidRPr="00EF693F">
        <w:rPr>
          <w:rFonts w:eastAsiaTheme="minorEastAsia"/>
          <w:b/>
          <w:bCs/>
          <w:noProof/>
          <w:sz w:val="22"/>
          <w:szCs w:val="22"/>
        </w:rPr>
        <w:drawing>
          <wp:inline distT="0" distB="0" distL="0" distR="0">
            <wp:extent cx="4838700" cy="1633187"/>
            <wp:effectExtent l="0" t="0" r="0" b="5715"/>
            <wp:docPr id="8734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78" name="Picture 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4669" cy="1635202"/>
                    </a:xfrm>
                    <a:prstGeom prst="rect">
                      <a:avLst/>
                    </a:prstGeom>
                    <a:noFill/>
                    <a:ln>
                      <a:noFill/>
                    </a:ln>
                    <a:effectLst/>
                    <a:extLst/>
                  </pic:spPr>
                </pic:pic>
              </a:graphicData>
            </a:graphic>
          </wp:inline>
        </w:drawing>
      </w:r>
    </w:p>
    <w:p w:rsidR="000E709A" w:rsidRPr="00EF693F" w:rsidRDefault="000E709A" w:rsidP="00EF693F">
      <w:pPr>
        <w:suppressAutoHyphens w:val="0"/>
        <w:autoSpaceDE w:val="0"/>
        <w:autoSpaceDN w:val="0"/>
        <w:adjustRightInd w:val="0"/>
        <w:spacing w:line="276" w:lineRule="auto"/>
        <w:ind w:left="360"/>
        <w:jc w:val="both"/>
        <w:rPr>
          <w:rFonts w:eastAsiaTheme="minorEastAsia"/>
          <w:sz w:val="22"/>
          <w:szCs w:val="22"/>
        </w:rPr>
      </w:pPr>
    </w:p>
    <w:p w:rsidR="00EF5D96" w:rsidRPr="00EF693F" w:rsidRDefault="00EF5D96" w:rsidP="00EF693F">
      <w:pPr>
        <w:suppressAutoHyphens w:val="0"/>
        <w:autoSpaceDE w:val="0"/>
        <w:autoSpaceDN w:val="0"/>
        <w:adjustRightInd w:val="0"/>
        <w:spacing w:line="276" w:lineRule="auto"/>
        <w:jc w:val="both"/>
        <w:rPr>
          <w:rFonts w:eastAsiaTheme="minorEastAsia"/>
          <w:b/>
          <w:bCs/>
          <w:sz w:val="22"/>
          <w:szCs w:val="22"/>
        </w:rPr>
      </w:pPr>
      <w:r w:rsidRPr="00EF693F">
        <w:rPr>
          <w:rFonts w:eastAsiaTheme="minorEastAsia"/>
          <w:b/>
          <w:bCs/>
          <w:sz w:val="22"/>
          <w:szCs w:val="22"/>
        </w:rPr>
        <w:t>10Base-T: Twisted-Pair Ethernet</w:t>
      </w:r>
    </w:p>
    <w:p w:rsidR="00EF5D96" w:rsidRPr="00EF693F" w:rsidRDefault="00EF5D96" w:rsidP="00EF693F">
      <w:pPr>
        <w:pStyle w:val="ListParagraph"/>
        <w:numPr>
          <w:ilvl w:val="0"/>
          <w:numId w:val="17"/>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The third implementation is called 10Base-T or twisted-pair Ethernet. 10Base-T uses a physical star topology.</w:t>
      </w:r>
    </w:p>
    <w:p w:rsidR="00EF5D96" w:rsidRPr="00EF693F" w:rsidRDefault="00EF5D96" w:rsidP="00EF693F">
      <w:pPr>
        <w:pStyle w:val="ListParagraph"/>
        <w:numPr>
          <w:ilvl w:val="0"/>
          <w:numId w:val="17"/>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Any collision here happens in the hub.</w:t>
      </w:r>
    </w:p>
    <w:p w:rsidR="00EF5D96" w:rsidRPr="00EF693F" w:rsidRDefault="0017551D" w:rsidP="00EF693F">
      <w:pPr>
        <w:pStyle w:val="ListParagraph"/>
        <w:numPr>
          <w:ilvl w:val="0"/>
          <w:numId w:val="17"/>
        </w:numPr>
        <w:suppressAutoHyphens w:val="0"/>
        <w:autoSpaceDE w:val="0"/>
        <w:autoSpaceDN w:val="0"/>
        <w:adjustRightInd w:val="0"/>
        <w:spacing w:after="0"/>
        <w:jc w:val="both"/>
        <w:rPr>
          <w:rFonts w:ascii="Times New Roman" w:eastAsiaTheme="minorEastAsia" w:hAnsi="Times New Roman"/>
        </w:rPr>
      </w:pPr>
      <w:r>
        <w:rPr>
          <w:rFonts w:ascii="Times New Roman" w:eastAsiaTheme="minorEastAsia" w:hAnsi="Times New Roman"/>
        </w:rPr>
        <w:t>Compared to 10</w:t>
      </w:r>
      <w:r w:rsidR="0026719A">
        <w:rPr>
          <w:rFonts w:ascii="Times New Roman" w:eastAsiaTheme="minorEastAsia" w:hAnsi="Times New Roman"/>
        </w:rPr>
        <w:t>Base5</w:t>
      </w:r>
      <w:r w:rsidR="00EF5D96" w:rsidRPr="00EF693F">
        <w:rPr>
          <w:rFonts w:ascii="Times New Roman" w:eastAsiaTheme="minorEastAsia" w:hAnsi="Times New Roman"/>
        </w:rPr>
        <w:t xml:space="preserve"> or l0Base2, we can see that the hub actually replaces the coaxial cable as far as a collision is concerned.</w:t>
      </w:r>
    </w:p>
    <w:p w:rsidR="00EF5D96" w:rsidRPr="00EF693F" w:rsidRDefault="00EF5D96" w:rsidP="00EF693F">
      <w:pPr>
        <w:pStyle w:val="ListParagraph"/>
        <w:numPr>
          <w:ilvl w:val="0"/>
          <w:numId w:val="17"/>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The maximum length of the twisted cable here is defined as 100 m, to minimize the effect of attenuation in the twisted cable</w:t>
      </w:r>
    </w:p>
    <w:p w:rsidR="00EF5D96" w:rsidRPr="00EF693F" w:rsidRDefault="00EF5D96"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4229100" cy="1559194"/>
            <wp:effectExtent l="0" t="0" r="0" b="3175"/>
            <wp:docPr id="874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02" name="Picture 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5291" cy="1561476"/>
                    </a:xfrm>
                    <a:prstGeom prst="rect">
                      <a:avLst/>
                    </a:prstGeom>
                    <a:noFill/>
                    <a:ln>
                      <a:noFill/>
                    </a:ln>
                    <a:effectLst/>
                    <a:extLst/>
                  </pic:spPr>
                </pic:pic>
              </a:graphicData>
            </a:graphic>
          </wp:inline>
        </w:drawing>
      </w:r>
    </w:p>
    <w:p w:rsidR="00EF5D96" w:rsidRPr="00EF693F" w:rsidRDefault="00EF5D96" w:rsidP="00EF693F">
      <w:pPr>
        <w:suppressAutoHyphens w:val="0"/>
        <w:autoSpaceDE w:val="0"/>
        <w:autoSpaceDN w:val="0"/>
        <w:adjustRightInd w:val="0"/>
        <w:spacing w:line="276" w:lineRule="auto"/>
        <w:jc w:val="both"/>
        <w:rPr>
          <w:rFonts w:eastAsiaTheme="minorEastAsia"/>
          <w:b/>
          <w:bCs/>
          <w:sz w:val="22"/>
          <w:szCs w:val="22"/>
        </w:rPr>
      </w:pPr>
      <w:r w:rsidRPr="00EF693F">
        <w:rPr>
          <w:rFonts w:eastAsiaTheme="minorEastAsia"/>
          <w:b/>
          <w:bCs/>
          <w:sz w:val="22"/>
          <w:szCs w:val="22"/>
        </w:rPr>
        <w:t>10Base-F: Fiber Ethernet</w:t>
      </w:r>
    </w:p>
    <w:p w:rsidR="00EF5D96" w:rsidRPr="00EF693F" w:rsidRDefault="00EF5D96" w:rsidP="00EF693F">
      <w:pPr>
        <w:pStyle w:val="ListParagraph"/>
        <w:numPr>
          <w:ilvl w:val="0"/>
          <w:numId w:val="18"/>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Although there are s</w:t>
      </w:r>
      <w:r w:rsidR="00A67BC6">
        <w:rPr>
          <w:rFonts w:ascii="Times New Roman" w:eastAsiaTheme="minorEastAsia" w:hAnsi="Times New Roman"/>
        </w:rPr>
        <w:t>everal types of optical fiber 10</w:t>
      </w:r>
      <w:r w:rsidRPr="00EF693F">
        <w:rPr>
          <w:rFonts w:ascii="Times New Roman" w:eastAsiaTheme="minorEastAsia" w:hAnsi="Times New Roman"/>
        </w:rPr>
        <w:t xml:space="preserve">-Mbps Ethernet, the most common is called 10Base-F. </w:t>
      </w:r>
    </w:p>
    <w:p w:rsidR="00EF5D96" w:rsidRPr="00EF693F" w:rsidRDefault="00EF5D96" w:rsidP="00EF693F">
      <w:pPr>
        <w:pStyle w:val="ListParagraph"/>
        <w:numPr>
          <w:ilvl w:val="0"/>
          <w:numId w:val="18"/>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10Base-F uses a star topology to connect stations to a hub.</w:t>
      </w:r>
    </w:p>
    <w:p w:rsidR="008B078C" w:rsidRPr="00EF693F" w:rsidRDefault="008B078C"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4572000" cy="1522066"/>
            <wp:effectExtent l="0" t="0" r="0" b="2540"/>
            <wp:docPr id="8867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90" name="Picture 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7387" cy="1533847"/>
                    </a:xfrm>
                    <a:prstGeom prst="rect">
                      <a:avLst/>
                    </a:prstGeom>
                    <a:noFill/>
                    <a:ln>
                      <a:noFill/>
                    </a:ln>
                    <a:effectLst/>
                    <a:extLst/>
                  </pic:spPr>
                </pic:pic>
              </a:graphicData>
            </a:graphic>
          </wp:inline>
        </w:drawing>
      </w:r>
    </w:p>
    <w:p w:rsidR="008B078C" w:rsidRPr="00EF693F" w:rsidRDefault="008B078C" w:rsidP="00EF693F">
      <w:pPr>
        <w:suppressAutoHyphens w:val="0"/>
        <w:autoSpaceDE w:val="0"/>
        <w:autoSpaceDN w:val="0"/>
        <w:adjustRightInd w:val="0"/>
        <w:spacing w:line="276" w:lineRule="auto"/>
        <w:jc w:val="both"/>
        <w:rPr>
          <w:rFonts w:eastAsiaTheme="minorEastAsia"/>
          <w:b/>
          <w:bCs/>
          <w:iCs/>
          <w:sz w:val="22"/>
          <w:szCs w:val="22"/>
        </w:rPr>
      </w:pPr>
    </w:p>
    <w:p w:rsidR="008B078C" w:rsidRPr="00EF693F" w:rsidRDefault="008B078C"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b/>
          <w:bCs/>
          <w:iCs/>
          <w:sz w:val="22"/>
          <w:szCs w:val="22"/>
        </w:rPr>
        <w:t>Summary of Standard Ethernet implementations</w:t>
      </w:r>
    </w:p>
    <w:p w:rsidR="008B078C" w:rsidRPr="00EF693F" w:rsidRDefault="008B078C" w:rsidP="00EF693F">
      <w:pPr>
        <w:suppressAutoHyphens w:val="0"/>
        <w:autoSpaceDE w:val="0"/>
        <w:autoSpaceDN w:val="0"/>
        <w:adjustRightInd w:val="0"/>
        <w:spacing w:line="276" w:lineRule="auto"/>
        <w:jc w:val="both"/>
        <w:rPr>
          <w:rFonts w:eastAsiaTheme="minorEastAsia"/>
          <w:sz w:val="22"/>
          <w:szCs w:val="22"/>
        </w:rPr>
      </w:pPr>
    </w:p>
    <w:p w:rsidR="008B078C" w:rsidRPr="00EF693F" w:rsidRDefault="008B078C"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noProof/>
          <w:sz w:val="22"/>
          <w:szCs w:val="22"/>
        </w:rPr>
        <w:drawing>
          <wp:inline distT="0" distB="0" distL="0" distR="0">
            <wp:extent cx="5502910" cy="1296035"/>
            <wp:effectExtent l="0" t="0" r="2540" b="0"/>
            <wp:docPr id="8878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12" name="Picture 4"/>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296035"/>
                    </a:xfrm>
                    <a:prstGeom prst="rect">
                      <a:avLst/>
                    </a:prstGeom>
                    <a:noFill/>
                    <a:ln>
                      <a:noFill/>
                    </a:ln>
                    <a:effectLst/>
                    <a:extLst/>
                  </pic:spPr>
                </pic:pic>
              </a:graphicData>
            </a:graphic>
          </wp:inline>
        </w:drawing>
      </w:r>
    </w:p>
    <w:p w:rsidR="00BB627B" w:rsidRPr="00EF693F" w:rsidRDefault="00BB627B" w:rsidP="00EF693F">
      <w:pPr>
        <w:suppressAutoHyphens w:val="0"/>
        <w:autoSpaceDE w:val="0"/>
        <w:autoSpaceDN w:val="0"/>
        <w:adjustRightInd w:val="0"/>
        <w:spacing w:line="276" w:lineRule="auto"/>
        <w:jc w:val="both"/>
        <w:rPr>
          <w:rFonts w:eastAsiaTheme="minorEastAsia"/>
          <w:b/>
          <w:sz w:val="22"/>
          <w:szCs w:val="22"/>
        </w:rPr>
      </w:pPr>
    </w:p>
    <w:p w:rsidR="008B078C" w:rsidRPr="00EF693F" w:rsidRDefault="00135250"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t>CHANGES IN THE STANDARD</w:t>
      </w:r>
    </w:p>
    <w:p w:rsidR="00135250" w:rsidRPr="00EF693F" w:rsidRDefault="00135250"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 10-Mbps Standard Ethernet has gone through several changes before moving to the higher data rates.</w:t>
      </w:r>
    </w:p>
    <w:p w:rsidR="00135250" w:rsidRPr="00EF693F" w:rsidRDefault="00135250"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t>Bridged Ethernet</w:t>
      </w:r>
    </w:p>
    <w:p w:rsidR="00135250" w:rsidRPr="00EF693F" w:rsidRDefault="00135250"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lastRenderedPageBreak/>
        <w:t>Bridges have two effects on an Ethernet LAN: They raise the bandwidth and they separate collision domains.</w:t>
      </w:r>
    </w:p>
    <w:p w:rsidR="00135250" w:rsidRPr="00EF693F" w:rsidRDefault="00135250" w:rsidP="00EF693F">
      <w:pPr>
        <w:suppressAutoHyphens w:val="0"/>
        <w:autoSpaceDE w:val="0"/>
        <w:autoSpaceDN w:val="0"/>
        <w:adjustRightInd w:val="0"/>
        <w:spacing w:line="276" w:lineRule="auto"/>
        <w:jc w:val="both"/>
        <w:rPr>
          <w:rFonts w:eastAsiaTheme="minorEastAsia"/>
          <w:b/>
          <w:iCs/>
          <w:sz w:val="22"/>
          <w:szCs w:val="22"/>
        </w:rPr>
      </w:pPr>
      <w:r w:rsidRPr="00EF693F">
        <w:rPr>
          <w:rFonts w:eastAsiaTheme="minorEastAsia"/>
          <w:b/>
          <w:iCs/>
          <w:sz w:val="22"/>
          <w:szCs w:val="22"/>
        </w:rPr>
        <w:t>Raising the Bandwidth</w:t>
      </w:r>
    </w:p>
    <w:p w:rsidR="00135250" w:rsidRPr="00EF693F" w:rsidRDefault="00135250"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In an unbridged Ethernet network, the total capacity (10 Mbps) is shared among all stations with a frame to send; the stations share the bandwidth of the network. If only one station has frames to send, it benefits from the total capacity (10 Mbps). But if more than one station needs to use the network, the capacity is shared. For example, if two stations have a lot of frames to send, they probably alternate in usage. When one station is sending, the other one refrains from sending. We can say that, in this case, each station on average, sends at a rate of 5 Mbps. Figure shows the situation.</w:t>
      </w:r>
    </w:p>
    <w:p w:rsidR="00135250" w:rsidRPr="00EF693F" w:rsidRDefault="00135250"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noProof/>
          <w:sz w:val="22"/>
          <w:szCs w:val="22"/>
        </w:rPr>
        <w:drawing>
          <wp:inline distT="0" distB="0" distL="0" distR="0">
            <wp:extent cx="5398857" cy="1266825"/>
            <wp:effectExtent l="0" t="0" r="0" b="0"/>
            <wp:docPr id="875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26" name="Picture 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2276" cy="1274667"/>
                    </a:xfrm>
                    <a:prstGeom prst="rect">
                      <a:avLst/>
                    </a:prstGeom>
                    <a:noFill/>
                    <a:ln>
                      <a:noFill/>
                    </a:ln>
                    <a:effectLst/>
                    <a:extLst/>
                  </pic:spPr>
                </pic:pic>
              </a:graphicData>
            </a:graphic>
          </wp:inline>
        </w:drawing>
      </w:r>
    </w:p>
    <w:p w:rsidR="00135250" w:rsidRPr="00EF693F" w:rsidRDefault="00135250" w:rsidP="00EF693F">
      <w:pPr>
        <w:suppressAutoHyphens w:val="0"/>
        <w:autoSpaceDE w:val="0"/>
        <w:autoSpaceDN w:val="0"/>
        <w:adjustRightInd w:val="0"/>
        <w:spacing w:line="276" w:lineRule="auto"/>
        <w:jc w:val="both"/>
        <w:rPr>
          <w:rFonts w:eastAsiaTheme="minorEastAsia"/>
          <w:sz w:val="22"/>
          <w:szCs w:val="22"/>
        </w:rPr>
      </w:pPr>
    </w:p>
    <w:p w:rsidR="00135250" w:rsidRPr="00EF693F" w:rsidRDefault="00135250"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A bridge divides the network into two or more networks. Bandwidth-wise, each network is independent. For example, in below Figure, a network with 12 stations is divided into two networks, each with 6 stations. Now each network h</w:t>
      </w:r>
      <w:r w:rsidR="00C90A1C">
        <w:rPr>
          <w:rFonts w:eastAsiaTheme="minorEastAsia"/>
          <w:sz w:val="22"/>
          <w:szCs w:val="22"/>
        </w:rPr>
        <w:t>as a capacity of 10 Mbps. The 10</w:t>
      </w:r>
      <w:r w:rsidRPr="00EF693F">
        <w:rPr>
          <w:rFonts w:eastAsiaTheme="minorEastAsia"/>
          <w:sz w:val="22"/>
          <w:szCs w:val="22"/>
        </w:rPr>
        <w:t>-Mbps capacity in each segment is now shared between 6 stations (actually 7 because the bridge acts as a station in each segment), not 12 stations. In a network with a heavy load, each station theoretically is offered 10/6 Mbps instead of 10/12 Mbps, assuming that the traffic is not going through the bridge.</w:t>
      </w:r>
    </w:p>
    <w:p w:rsidR="00135250" w:rsidRPr="00EF693F" w:rsidRDefault="00135250"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5502910" cy="1911350"/>
            <wp:effectExtent l="0" t="0" r="2540" b="0"/>
            <wp:docPr id="8765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50" name="Picture 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911350"/>
                    </a:xfrm>
                    <a:prstGeom prst="rect">
                      <a:avLst/>
                    </a:prstGeom>
                    <a:noFill/>
                    <a:ln>
                      <a:noFill/>
                    </a:ln>
                    <a:effectLst/>
                    <a:extLst/>
                  </pic:spPr>
                </pic:pic>
              </a:graphicData>
            </a:graphic>
          </wp:inline>
        </w:drawing>
      </w:r>
    </w:p>
    <w:p w:rsidR="00135250" w:rsidRPr="00EF693F" w:rsidRDefault="00135250" w:rsidP="00EF693F">
      <w:pPr>
        <w:suppressAutoHyphens w:val="0"/>
        <w:autoSpaceDE w:val="0"/>
        <w:autoSpaceDN w:val="0"/>
        <w:adjustRightInd w:val="0"/>
        <w:spacing w:line="276" w:lineRule="auto"/>
        <w:jc w:val="both"/>
        <w:rPr>
          <w:rFonts w:eastAsiaTheme="minorEastAsia"/>
          <w:sz w:val="22"/>
          <w:szCs w:val="22"/>
        </w:rPr>
      </w:pPr>
    </w:p>
    <w:p w:rsidR="00C162F7" w:rsidRPr="00EF693F" w:rsidRDefault="00C162F7" w:rsidP="00EF693F">
      <w:pPr>
        <w:suppressAutoHyphens w:val="0"/>
        <w:autoSpaceDE w:val="0"/>
        <w:autoSpaceDN w:val="0"/>
        <w:adjustRightInd w:val="0"/>
        <w:spacing w:line="276" w:lineRule="auto"/>
        <w:jc w:val="both"/>
        <w:rPr>
          <w:rFonts w:eastAsiaTheme="minorEastAsia"/>
          <w:b/>
          <w:iCs/>
          <w:sz w:val="22"/>
          <w:szCs w:val="22"/>
        </w:rPr>
      </w:pPr>
      <w:r w:rsidRPr="00EF693F">
        <w:rPr>
          <w:rFonts w:eastAsiaTheme="minorEastAsia"/>
          <w:b/>
          <w:iCs/>
          <w:sz w:val="22"/>
          <w:szCs w:val="22"/>
        </w:rPr>
        <w:t>Separating Collision Domains</w:t>
      </w:r>
    </w:p>
    <w:p w:rsidR="00135250" w:rsidRPr="00EF693F" w:rsidRDefault="00C162F7"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Another advantage of a bridge is the separation of the collision domain. Figure shows the collision domains for an unbridged and a bridged network. You can see that the collision domain becomes much smaller and the probability of collision is reduced tremendously. Without bridging, 12 stations contend for access to the medium; with bridging only 3 stations contend for access to the medium.</w:t>
      </w:r>
    </w:p>
    <w:p w:rsidR="00C162F7" w:rsidRPr="00EF693F" w:rsidRDefault="00C162F7"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lastRenderedPageBreak/>
        <w:drawing>
          <wp:inline distT="0" distB="0" distL="0" distR="0">
            <wp:extent cx="4143375" cy="2142449"/>
            <wp:effectExtent l="0" t="0" r="0" b="0"/>
            <wp:docPr id="8775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75" name="Picture 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8338" cy="2150186"/>
                    </a:xfrm>
                    <a:prstGeom prst="rect">
                      <a:avLst/>
                    </a:prstGeom>
                    <a:noFill/>
                    <a:ln>
                      <a:noFill/>
                    </a:ln>
                    <a:effectLst/>
                    <a:extLst/>
                  </pic:spPr>
                </pic:pic>
              </a:graphicData>
            </a:graphic>
          </wp:inline>
        </w:drawing>
      </w:r>
    </w:p>
    <w:p w:rsidR="00011D81" w:rsidRPr="00EF693F" w:rsidRDefault="00011D81"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t>Switched Ethernet</w:t>
      </w:r>
    </w:p>
    <w:p w:rsidR="00C162F7" w:rsidRPr="00EF693F" w:rsidRDefault="00011D81"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 xml:space="preserve">The idea of a bridged LAN can be extended to a switched LAN. Instead of having two to four networks, why not have </w:t>
      </w:r>
      <w:r w:rsidRPr="00EF693F">
        <w:rPr>
          <w:rFonts w:eastAsiaTheme="minorEastAsia"/>
          <w:i/>
          <w:iCs/>
          <w:sz w:val="22"/>
          <w:szCs w:val="22"/>
        </w:rPr>
        <w:t xml:space="preserve">N </w:t>
      </w:r>
      <w:r w:rsidRPr="00EF693F">
        <w:rPr>
          <w:rFonts w:eastAsiaTheme="minorEastAsia"/>
          <w:sz w:val="22"/>
          <w:szCs w:val="22"/>
        </w:rPr>
        <w:t xml:space="preserve">networks, where </w:t>
      </w:r>
      <w:r w:rsidRPr="00EF693F">
        <w:rPr>
          <w:rFonts w:eastAsiaTheme="minorEastAsia"/>
          <w:i/>
          <w:iCs/>
          <w:sz w:val="22"/>
          <w:szCs w:val="22"/>
        </w:rPr>
        <w:t xml:space="preserve">N </w:t>
      </w:r>
      <w:r w:rsidRPr="00EF693F">
        <w:rPr>
          <w:rFonts w:eastAsiaTheme="minorEastAsia"/>
          <w:sz w:val="22"/>
          <w:szCs w:val="22"/>
        </w:rPr>
        <w:t xml:space="preserve">is the number of stations on the LAN? In other words, if we can have a multiple-port bridge, why not have an </w:t>
      </w:r>
      <w:r w:rsidRPr="00EF693F">
        <w:rPr>
          <w:rFonts w:eastAsiaTheme="minorEastAsia"/>
          <w:i/>
          <w:iCs/>
          <w:sz w:val="22"/>
          <w:szCs w:val="22"/>
        </w:rPr>
        <w:t xml:space="preserve">N-port </w:t>
      </w:r>
      <w:r w:rsidRPr="00EF693F">
        <w:rPr>
          <w:rFonts w:eastAsiaTheme="minorEastAsia"/>
          <w:sz w:val="22"/>
          <w:szCs w:val="22"/>
        </w:rPr>
        <w:t xml:space="preserve">switch? In this way, the bandwidth is shared only between the station and the switch (5 Mbps each). In addition, the collision domain is divided into </w:t>
      </w:r>
      <w:r w:rsidRPr="00EF693F">
        <w:rPr>
          <w:rFonts w:eastAsiaTheme="minorEastAsia"/>
          <w:i/>
          <w:iCs/>
          <w:sz w:val="22"/>
          <w:szCs w:val="22"/>
        </w:rPr>
        <w:t xml:space="preserve">N </w:t>
      </w:r>
      <w:r w:rsidRPr="00EF693F">
        <w:rPr>
          <w:rFonts w:eastAsiaTheme="minorEastAsia"/>
          <w:sz w:val="22"/>
          <w:szCs w:val="22"/>
        </w:rPr>
        <w:t xml:space="preserve">domains. A layer 2 switch is an </w:t>
      </w:r>
      <w:r w:rsidRPr="00EF693F">
        <w:rPr>
          <w:rFonts w:eastAsiaTheme="minorEastAsia"/>
          <w:i/>
          <w:iCs/>
          <w:sz w:val="22"/>
          <w:szCs w:val="22"/>
        </w:rPr>
        <w:t xml:space="preserve">N-port </w:t>
      </w:r>
      <w:r w:rsidRPr="00EF693F">
        <w:rPr>
          <w:rFonts w:eastAsiaTheme="minorEastAsia"/>
          <w:sz w:val="22"/>
          <w:szCs w:val="22"/>
        </w:rPr>
        <w:t>bridge with additional sophistication that allows faster handling of the packets. Evolution from a bridged Ethernet to a switched Ethernet was a big step that opened the way to an even faster Ethernet, as we will see. Figure shows a switched LAN.</w:t>
      </w:r>
    </w:p>
    <w:p w:rsidR="00011D81" w:rsidRPr="00EF693F" w:rsidRDefault="00011D81"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3295650" cy="1630712"/>
            <wp:effectExtent l="0" t="0" r="0" b="7620"/>
            <wp:docPr id="8785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99" name="Picture 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4625" cy="1635153"/>
                    </a:xfrm>
                    <a:prstGeom prst="rect">
                      <a:avLst/>
                    </a:prstGeom>
                    <a:noFill/>
                    <a:ln>
                      <a:noFill/>
                    </a:ln>
                    <a:effectLst/>
                    <a:extLst/>
                  </pic:spPr>
                </pic:pic>
              </a:graphicData>
            </a:graphic>
          </wp:inline>
        </w:drawing>
      </w:r>
    </w:p>
    <w:p w:rsidR="00496917" w:rsidRPr="00EF693F" w:rsidRDefault="00496917"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t>Full-Duplex Ethernet</w:t>
      </w:r>
    </w:p>
    <w:p w:rsidR="00011D81" w:rsidRPr="00EF693F" w:rsidRDefault="00496917"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One of t</w:t>
      </w:r>
      <w:r w:rsidR="0004015C">
        <w:rPr>
          <w:rFonts w:eastAsiaTheme="minorEastAsia"/>
          <w:sz w:val="22"/>
          <w:szCs w:val="22"/>
        </w:rPr>
        <w:t>he limitations of 10Base5 and 10</w:t>
      </w:r>
      <w:r w:rsidRPr="00EF693F">
        <w:rPr>
          <w:rFonts w:eastAsiaTheme="minorEastAsia"/>
          <w:sz w:val="22"/>
          <w:szCs w:val="22"/>
        </w:rPr>
        <w:t>Base2 is that communication is half-duplex (l0Base-T is always full-duplex); a station can either send or receive, but may not do both at the same time. The next step in the evolution was to move from switched Ethernet to full-duplex switched Ethernet. The full-duplex mode increases the capacity of each domain from 10 to 20 Mbps. Figure shows a switched Ethernet in full-duplex mode. Note that instead of using one link between the station and the switch, the configuration uses two links: one to transmit and one to receive.</w:t>
      </w:r>
    </w:p>
    <w:p w:rsidR="00496917" w:rsidRPr="00EF693F" w:rsidRDefault="00496917"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3077210" cy="1466850"/>
            <wp:effectExtent l="0" t="0" r="8890" b="0"/>
            <wp:docPr id="879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24" name="Picture 8"/>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1052" cy="1473448"/>
                    </a:xfrm>
                    <a:prstGeom prst="rect">
                      <a:avLst/>
                    </a:prstGeom>
                    <a:noFill/>
                    <a:ln>
                      <a:noFill/>
                    </a:ln>
                    <a:effectLst/>
                    <a:extLst/>
                  </pic:spPr>
                </pic:pic>
              </a:graphicData>
            </a:graphic>
          </wp:inline>
        </w:drawing>
      </w:r>
    </w:p>
    <w:p w:rsidR="00063DDA" w:rsidRPr="00EF693F" w:rsidRDefault="00063DDA" w:rsidP="00EF693F">
      <w:pPr>
        <w:suppressAutoHyphens w:val="0"/>
        <w:autoSpaceDE w:val="0"/>
        <w:autoSpaceDN w:val="0"/>
        <w:adjustRightInd w:val="0"/>
        <w:spacing w:line="276" w:lineRule="auto"/>
        <w:jc w:val="both"/>
        <w:rPr>
          <w:rFonts w:eastAsiaTheme="minorEastAsia"/>
          <w:sz w:val="22"/>
          <w:szCs w:val="22"/>
        </w:rPr>
      </w:pPr>
    </w:p>
    <w:p w:rsidR="004A79ED" w:rsidRPr="00EF693F" w:rsidRDefault="004A79ED" w:rsidP="00EF693F">
      <w:pPr>
        <w:suppressAutoHyphens w:val="0"/>
        <w:autoSpaceDE w:val="0"/>
        <w:autoSpaceDN w:val="0"/>
        <w:adjustRightInd w:val="0"/>
        <w:spacing w:line="276" w:lineRule="auto"/>
        <w:jc w:val="both"/>
        <w:rPr>
          <w:rFonts w:eastAsiaTheme="minorEastAsia"/>
          <w:b/>
          <w:sz w:val="22"/>
          <w:szCs w:val="22"/>
        </w:rPr>
      </w:pPr>
      <w:r w:rsidRPr="00EF693F">
        <w:rPr>
          <w:rFonts w:eastAsiaTheme="minorEastAsia"/>
          <w:b/>
          <w:sz w:val="22"/>
          <w:szCs w:val="22"/>
        </w:rPr>
        <w:lastRenderedPageBreak/>
        <w:t>FAST ETHERNET</w:t>
      </w:r>
    </w:p>
    <w:p w:rsidR="000E2E8F" w:rsidRPr="00EF693F" w:rsidRDefault="000E2E8F"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Fast Ethernet was designed to compete with LAN protocols such as FDDI or Fiber Channel (or Fiber Channel, as it is sometimes spelled). IEEE created Fast Ethernet under the name 802.3u. Fast Ethernet is backward-compatible with Standard Ethernet, but it can transmit data 10 times faster at a rate of 100 Mbps. The goals of Fast Ethernet can be summarized as follows:</w:t>
      </w:r>
    </w:p>
    <w:p w:rsidR="000E2E8F" w:rsidRPr="00EF693F" w:rsidRDefault="000E2E8F" w:rsidP="00EF693F">
      <w:pPr>
        <w:pStyle w:val="ListParagraph"/>
        <w:numPr>
          <w:ilvl w:val="0"/>
          <w:numId w:val="19"/>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Upgrade the data rate to 100 Mbps.</w:t>
      </w:r>
    </w:p>
    <w:p w:rsidR="000E2E8F" w:rsidRPr="00EF693F" w:rsidRDefault="000E2E8F" w:rsidP="00EF693F">
      <w:pPr>
        <w:pStyle w:val="ListParagraph"/>
        <w:numPr>
          <w:ilvl w:val="0"/>
          <w:numId w:val="19"/>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Make it compatible with Standard Ethernet.</w:t>
      </w:r>
    </w:p>
    <w:p w:rsidR="000E2E8F" w:rsidRPr="00EF693F" w:rsidRDefault="000E2E8F" w:rsidP="00EF693F">
      <w:pPr>
        <w:pStyle w:val="ListParagraph"/>
        <w:numPr>
          <w:ilvl w:val="0"/>
          <w:numId w:val="19"/>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Keep the same 48-bit address.</w:t>
      </w:r>
    </w:p>
    <w:p w:rsidR="000E2E8F" w:rsidRPr="00EF693F" w:rsidRDefault="000E2E8F" w:rsidP="00EF693F">
      <w:pPr>
        <w:pStyle w:val="ListParagraph"/>
        <w:numPr>
          <w:ilvl w:val="0"/>
          <w:numId w:val="19"/>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Keep the same frame format.</w:t>
      </w:r>
    </w:p>
    <w:p w:rsidR="000E2E8F" w:rsidRPr="00EF693F" w:rsidRDefault="000E2E8F" w:rsidP="00EF693F">
      <w:pPr>
        <w:pStyle w:val="ListParagraph"/>
        <w:numPr>
          <w:ilvl w:val="0"/>
          <w:numId w:val="19"/>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Keep the same minimum and maximum frame lengths.</w:t>
      </w:r>
    </w:p>
    <w:p w:rsidR="000E2E8F" w:rsidRPr="00EF693F" w:rsidRDefault="000E2E8F" w:rsidP="00EF693F">
      <w:pPr>
        <w:suppressAutoHyphens w:val="0"/>
        <w:autoSpaceDE w:val="0"/>
        <w:autoSpaceDN w:val="0"/>
        <w:adjustRightInd w:val="0"/>
        <w:spacing w:line="276" w:lineRule="auto"/>
        <w:jc w:val="both"/>
        <w:rPr>
          <w:rFonts w:eastAsiaTheme="minorEastAsia"/>
          <w:b/>
          <w:bCs/>
          <w:sz w:val="22"/>
          <w:szCs w:val="22"/>
        </w:rPr>
      </w:pPr>
      <w:r w:rsidRPr="00EF693F">
        <w:rPr>
          <w:rFonts w:eastAsiaTheme="minorEastAsia"/>
          <w:b/>
          <w:bCs/>
          <w:sz w:val="22"/>
          <w:szCs w:val="22"/>
        </w:rPr>
        <w:t>Physical Layer</w:t>
      </w:r>
    </w:p>
    <w:p w:rsidR="000E2E8F" w:rsidRPr="00EF693F" w:rsidRDefault="000E2E8F"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 physical layer in Fast Ethernet is more complicated than the one in Standard Ethernet.</w:t>
      </w:r>
    </w:p>
    <w:p w:rsidR="000E2E8F" w:rsidRPr="00EF693F" w:rsidRDefault="000E2E8F"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We briefly discuss some features of this layer.</w:t>
      </w:r>
    </w:p>
    <w:p w:rsidR="000E2E8F" w:rsidRDefault="000E2E8F" w:rsidP="00EF693F">
      <w:pPr>
        <w:pStyle w:val="ListParagraph"/>
        <w:numPr>
          <w:ilvl w:val="0"/>
          <w:numId w:val="20"/>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b/>
          <w:bCs/>
        </w:rPr>
        <w:t xml:space="preserve">Topology: </w:t>
      </w:r>
      <w:r w:rsidRPr="00EF693F">
        <w:rPr>
          <w:rFonts w:ascii="Times New Roman" w:eastAsiaTheme="minorEastAsia" w:hAnsi="Times New Roman"/>
        </w:rPr>
        <w:t xml:space="preserve">Fast Ethernet is designed to connect two or more stations together. If there are only two stations, they can be connected point-to-point. Three or more stations need to be connected in a star topology with a hub or a switch at the center. </w:t>
      </w:r>
    </w:p>
    <w:p w:rsidR="009B1A92" w:rsidRPr="00EF693F" w:rsidRDefault="009B1A92" w:rsidP="009B1A92">
      <w:pPr>
        <w:pStyle w:val="ListParagraph"/>
        <w:suppressAutoHyphens w:val="0"/>
        <w:autoSpaceDE w:val="0"/>
        <w:autoSpaceDN w:val="0"/>
        <w:adjustRightInd w:val="0"/>
        <w:spacing w:after="0"/>
        <w:jc w:val="center"/>
        <w:rPr>
          <w:rFonts w:ascii="Times New Roman" w:eastAsiaTheme="minorEastAsia" w:hAnsi="Times New Roman"/>
        </w:rPr>
      </w:pPr>
      <w:r w:rsidRPr="00EF693F">
        <w:rPr>
          <w:rFonts w:eastAsiaTheme="minorEastAsia"/>
          <w:noProof/>
        </w:rPr>
        <w:drawing>
          <wp:inline distT="0" distB="0" distL="0" distR="0">
            <wp:extent cx="3524250" cy="1158618"/>
            <wp:effectExtent l="0" t="0" r="0" b="3810"/>
            <wp:docPr id="8806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46" name="Picture 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1158618"/>
                    </a:xfrm>
                    <a:prstGeom prst="rect">
                      <a:avLst/>
                    </a:prstGeom>
                    <a:noFill/>
                    <a:ln>
                      <a:noFill/>
                    </a:ln>
                    <a:effectLst/>
                    <a:extLst/>
                  </pic:spPr>
                </pic:pic>
              </a:graphicData>
            </a:graphic>
          </wp:inline>
        </w:drawing>
      </w:r>
    </w:p>
    <w:p w:rsidR="000A0823" w:rsidRPr="00EF693F" w:rsidRDefault="000A0823" w:rsidP="00EF693F">
      <w:pPr>
        <w:pStyle w:val="ListParagraph"/>
        <w:numPr>
          <w:ilvl w:val="0"/>
          <w:numId w:val="20"/>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b/>
          <w:bCs/>
        </w:rPr>
        <w:t xml:space="preserve">Encoding: </w:t>
      </w:r>
      <w:r w:rsidRPr="00EF693F">
        <w:rPr>
          <w:rFonts w:ascii="Times New Roman" w:eastAsiaTheme="minorEastAsia" w:hAnsi="Times New Roman"/>
        </w:rPr>
        <w:t>Manchester encoding needs a 200-Mbaud bandwidth for a data rate of 100 Mbps, which makes it unsuitable for a medium such as twisted-pair cable. For this reason, the Fast Ethernet designers sought some alter</w:t>
      </w:r>
      <w:r w:rsidR="00DA6149">
        <w:rPr>
          <w:rFonts w:ascii="Times New Roman" w:eastAsiaTheme="minorEastAsia" w:hAnsi="Times New Roman"/>
        </w:rPr>
        <w:t>native encoding/decoding scheme such as NRZ-I, 4B/5B block coding.</w:t>
      </w:r>
    </w:p>
    <w:p w:rsidR="00DC689D" w:rsidRPr="00EF693F" w:rsidRDefault="00DC689D" w:rsidP="00EF693F">
      <w:pPr>
        <w:suppressAutoHyphens w:val="0"/>
        <w:autoSpaceDE w:val="0"/>
        <w:autoSpaceDN w:val="0"/>
        <w:adjustRightInd w:val="0"/>
        <w:spacing w:line="276" w:lineRule="auto"/>
        <w:jc w:val="center"/>
        <w:rPr>
          <w:rFonts w:eastAsiaTheme="minorEastAsia"/>
          <w:sz w:val="22"/>
          <w:szCs w:val="22"/>
        </w:rPr>
      </w:pPr>
    </w:p>
    <w:p w:rsidR="00DC689D" w:rsidRPr="00EF693F" w:rsidRDefault="00DC689D" w:rsidP="00EF693F">
      <w:pPr>
        <w:suppressAutoHyphens w:val="0"/>
        <w:autoSpaceDE w:val="0"/>
        <w:autoSpaceDN w:val="0"/>
        <w:adjustRightInd w:val="0"/>
        <w:spacing w:line="276" w:lineRule="auto"/>
        <w:rPr>
          <w:rFonts w:eastAsiaTheme="minorEastAsia"/>
          <w:b/>
          <w:iCs/>
          <w:sz w:val="22"/>
          <w:szCs w:val="22"/>
        </w:rPr>
      </w:pPr>
      <w:r w:rsidRPr="00EF693F">
        <w:rPr>
          <w:rFonts w:eastAsiaTheme="minorEastAsia"/>
          <w:b/>
          <w:iCs/>
          <w:sz w:val="22"/>
          <w:szCs w:val="22"/>
        </w:rPr>
        <w:t>Implementation</w:t>
      </w:r>
    </w:p>
    <w:p w:rsidR="00DC689D" w:rsidRPr="00EF693F" w:rsidRDefault="00DC689D" w:rsidP="0004015C">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Fast Ethernet implementation at the physical layer can be categorized as either two-wire or four-wire. The two-wire implementation can be either category 5 UTP (100Base-TX) or fiber-optic cable (100Base-FX). The four-wire implementation is designed only for category 3 UTP (l00Base-T4).</w:t>
      </w:r>
    </w:p>
    <w:p w:rsidR="00DC689D" w:rsidRDefault="00DC689D"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drawing>
          <wp:inline distT="0" distB="0" distL="0" distR="0">
            <wp:extent cx="2895600" cy="1127367"/>
            <wp:effectExtent l="0" t="0" r="0" b="0"/>
            <wp:docPr id="8816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70" name="Picture 6"/>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296" cy="1138539"/>
                    </a:xfrm>
                    <a:prstGeom prst="rect">
                      <a:avLst/>
                    </a:prstGeom>
                    <a:noFill/>
                    <a:ln>
                      <a:noFill/>
                    </a:ln>
                    <a:effectLst/>
                    <a:extLst/>
                  </pic:spPr>
                </pic:pic>
              </a:graphicData>
            </a:graphic>
          </wp:inline>
        </w:drawing>
      </w:r>
    </w:p>
    <w:p w:rsidR="00D671DD" w:rsidRPr="00EF693F" w:rsidRDefault="00D671DD" w:rsidP="00EF693F">
      <w:pPr>
        <w:suppressAutoHyphens w:val="0"/>
        <w:autoSpaceDE w:val="0"/>
        <w:autoSpaceDN w:val="0"/>
        <w:adjustRightInd w:val="0"/>
        <w:spacing w:line="276" w:lineRule="auto"/>
        <w:jc w:val="center"/>
        <w:rPr>
          <w:rFonts w:eastAsiaTheme="minorEastAsia"/>
          <w:sz w:val="22"/>
          <w:szCs w:val="22"/>
        </w:rPr>
      </w:pPr>
    </w:p>
    <w:p w:rsidR="00DC689D" w:rsidRPr="00EF693F" w:rsidRDefault="00DC689D" w:rsidP="00EF693F">
      <w:pPr>
        <w:suppressAutoHyphens w:val="0"/>
        <w:autoSpaceDE w:val="0"/>
        <w:autoSpaceDN w:val="0"/>
        <w:adjustRightInd w:val="0"/>
        <w:spacing w:line="276" w:lineRule="auto"/>
        <w:rPr>
          <w:rFonts w:eastAsiaTheme="minorEastAsia"/>
          <w:sz w:val="22"/>
          <w:szCs w:val="22"/>
        </w:rPr>
      </w:pPr>
    </w:p>
    <w:p w:rsidR="00E956E8" w:rsidRPr="00EF693F" w:rsidRDefault="00E956E8" w:rsidP="00EF693F">
      <w:pPr>
        <w:suppressAutoHyphens w:val="0"/>
        <w:autoSpaceDE w:val="0"/>
        <w:autoSpaceDN w:val="0"/>
        <w:adjustRightInd w:val="0"/>
        <w:spacing w:line="276" w:lineRule="auto"/>
        <w:rPr>
          <w:rFonts w:eastAsiaTheme="minorEastAsia"/>
          <w:sz w:val="22"/>
          <w:szCs w:val="22"/>
        </w:rPr>
      </w:pPr>
    </w:p>
    <w:p w:rsidR="005A7CCF" w:rsidRPr="00EF693F" w:rsidRDefault="00A15E0D" w:rsidP="00797924">
      <w:pPr>
        <w:suppressAutoHyphens w:val="0"/>
        <w:autoSpaceDE w:val="0"/>
        <w:autoSpaceDN w:val="0"/>
        <w:adjustRightInd w:val="0"/>
        <w:spacing w:line="276" w:lineRule="auto"/>
        <w:rPr>
          <w:rFonts w:eastAsiaTheme="minorEastAsia"/>
          <w:b/>
          <w:sz w:val="22"/>
          <w:szCs w:val="22"/>
        </w:rPr>
      </w:pPr>
      <w:r w:rsidRPr="00EF693F">
        <w:rPr>
          <w:rFonts w:eastAsiaTheme="minorEastAsia"/>
          <w:b/>
          <w:sz w:val="22"/>
          <w:szCs w:val="22"/>
        </w:rPr>
        <w:t>GIGABIT ETHERNET</w:t>
      </w:r>
    </w:p>
    <w:p w:rsidR="00854D47" w:rsidRPr="00EF693F" w:rsidRDefault="00854D47"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 need for an even higher data rate resulted in the design of the Gigabit Ethernet protocol (1000 Mbps). The IEEE committee calls the Standard 802.3z. The goals of the Gigabit Ethernet design can be summarized as follows:</w:t>
      </w:r>
    </w:p>
    <w:p w:rsidR="00854D47" w:rsidRPr="00EF693F" w:rsidRDefault="00854D47" w:rsidP="00EF693F">
      <w:pPr>
        <w:pStyle w:val="ListParagraph"/>
        <w:numPr>
          <w:ilvl w:val="0"/>
          <w:numId w:val="21"/>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lastRenderedPageBreak/>
        <w:t>Upgrade the data rate to 1 Gbps.</w:t>
      </w:r>
    </w:p>
    <w:p w:rsidR="00854D47" w:rsidRPr="00EF693F" w:rsidRDefault="00854D47" w:rsidP="00EF693F">
      <w:pPr>
        <w:pStyle w:val="ListParagraph"/>
        <w:numPr>
          <w:ilvl w:val="0"/>
          <w:numId w:val="21"/>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Make it compatible with Standard or Fast Ethernet.</w:t>
      </w:r>
    </w:p>
    <w:p w:rsidR="00854D47" w:rsidRPr="00EF693F" w:rsidRDefault="00854D47" w:rsidP="00EF693F">
      <w:pPr>
        <w:pStyle w:val="ListParagraph"/>
        <w:numPr>
          <w:ilvl w:val="0"/>
          <w:numId w:val="21"/>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Use the same 48-bit address.</w:t>
      </w:r>
    </w:p>
    <w:p w:rsidR="00854D47" w:rsidRPr="00EF693F" w:rsidRDefault="00854D47" w:rsidP="00EF693F">
      <w:pPr>
        <w:pStyle w:val="ListParagraph"/>
        <w:numPr>
          <w:ilvl w:val="0"/>
          <w:numId w:val="21"/>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Use the same frame format.</w:t>
      </w:r>
    </w:p>
    <w:p w:rsidR="00854D47" w:rsidRPr="00EF693F" w:rsidRDefault="00854D47" w:rsidP="00EF693F">
      <w:pPr>
        <w:pStyle w:val="ListParagraph"/>
        <w:numPr>
          <w:ilvl w:val="0"/>
          <w:numId w:val="21"/>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Keep the same minimum and maximum frame lengths.</w:t>
      </w:r>
    </w:p>
    <w:p w:rsidR="00854D47" w:rsidRPr="00EF693F" w:rsidRDefault="00854D47" w:rsidP="00EF693F">
      <w:pPr>
        <w:pStyle w:val="ListParagraph"/>
        <w:numPr>
          <w:ilvl w:val="0"/>
          <w:numId w:val="21"/>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To support auto negotiation as defined in Fast Ethernet.</w:t>
      </w:r>
    </w:p>
    <w:p w:rsidR="00B43006" w:rsidRPr="00EF693F" w:rsidRDefault="00B43006" w:rsidP="00EF693F">
      <w:pPr>
        <w:suppressAutoHyphens w:val="0"/>
        <w:autoSpaceDE w:val="0"/>
        <w:autoSpaceDN w:val="0"/>
        <w:adjustRightInd w:val="0"/>
        <w:spacing w:line="276" w:lineRule="auto"/>
        <w:jc w:val="center"/>
        <w:rPr>
          <w:rFonts w:eastAsiaTheme="minorEastAsia"/>
          <w:sz w:val="22"/>
          <w:szCs w:val="22"/>
        </w:rPr>
      </w:pPr>
    </w:p>
    <w:p w:rsidR="000513D0" w:rsidRPr="00EF693F" w:rsidRDefault="000513D0" w:rsidP="00EF693F">
      <w:pPr>
        <w:suppressAutoHyphens w:val="0"/>
        <w:autoSpaceDE w:val="0"/>
        <w:autoSpaceDN w:val="0"/>
        <w:adjustRightInd w:val="0"/>
        <w:spacing w:line="276" w:lineRule="auto"/>
        <w:jc w:val="both"/>
        <w:rPr>
          <w:rFonts w:eastAsiaTheme="minorEastAsia"/>
          <w:b/>
          <w:bCs/>
          <w:sz w:val="22"/>
          <w:szCs w:val="22"/>
        </w:rPr>
      </w:pPr>
      <w:r w:rsidRPr="00EF693F">
        <w:rPr>
          <w:rFonts w:eastAsiaTheme="minorEastAsia"/>
          <w:b/>
          <w:bCs/>
          <w:sz w:val="22"/>
          <w:szCs w:val="22"/>
        </w:rPr>
        <w:t>Physical Layer</w:t>
      </w:r>
    </w:p>
    <w:p w:rsidR="000513D0" w:rsidRPr="00EF693F" w:rsidRDefault="000513D0"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The physical layer in Gigabit Ethernet is more complicated than that in Standard or Fast Ethernet. We briefly discuss some features of this layer.</w:t>
      </w:r>
    </w:p>
    <w:p w:rsidR="000513D0" w:rsidRDefault="000513D0" w:rsidP="00EF693F">
      <w:pPr>
        <w:pStyle w:val="ListParagraph"/>
        <w:numPr>
          <w:ilvl w:val="0"/>
          <w:numId w:val="22"/>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b/>
          <w:bCs/>
        </w:rPr>
        <w:t xml:space="preserve">Topology: </w:t>
      </w:r>
      <w:r w:rsidRPr="00EF693F">
        <w:rPr>
          <w:rFonts w:ascii="Times New Roman" w:eastAsiaTheme="minorEastAsia" w:hAnsi="Times New Roman"/>
        </w:rPr>
        <w:t>Gigabit Ethernet is designed to connect two or more stations. If there are only two stations, they can be connected point-to-point. Three or more stations need to be connected in a star topology with a hub or a switch at the center. Another possible configuration is to connect several star topologies or let a star topology be part of another as shown in Figure.</w:t>
      </w:r>
    </w:p>
    <w:p w:rsidR="00797924" w:rsidRPr="00797924" w:rsidRDefault="00797924" w:rsidP="00797924">
      <w:pPr>
        <w:suppressAutoHyphens w:val="0"/>
        <w:autoSpaceDE w:val="0"/>
        <w:autoSpaceDN w:val="0"/>
        <w:adjustRightInd w:val="0"/>
        <w:ind w:left="360"/>
        <w:jc w:val="center"/>
        <w:rPr>
          <w:rFonts w:eastAsiaTheme="minorEastAsia"/>
        </w:rPr>
      </w:pPr>
      <w:r w:rsidRPr="00EF693F">
        <w:rPr>
          <w:rFonts w:eastAsiaTheme="minorEastAsia"/>
          <w:noProof/>
          <w:sz w:val="22"/>
          <w:szCs w:val="22"/>
        </w:rPr>
        <w:drawing>
          <wp:inline distT="0" distB="0" distL="0" distR="0">
            <wp:extent cx="2943225" cy="3596116"/>
            <wp:effectExtent l="0" t="0" r="0" b="4445"/>
            <wp:docPr id="8837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18" name="Picture 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451" cy="3602501"/>
                    </a:xfrm>
                    <a:prstGeom prst="rect">
                      <a:avLst/>
                    </a:prstGeom>
                    <a:noFill/>
                    <a:ln>
                      <a:noFill/>
                    </a:ln>
                    <a:effectLst/>
                    <a:extLst/>
                  </pic:spPr>
                </pic:pic>
              </a:graphicData>
            </a:graphic>
          </wp:inline>
        </w:drawing>
      </w:r>
    </w:p>
    <w:p w:rsidR="00B43006" w:rsidRPr="00EF693F" w:rsidRDefault="00B43006" w:rsidP="00F503C7">
      <w:pPr>
        <w:pStyle w:val="ListParagraph"/>
        <w:numPr>
          <w:ilvl w:val="0"/>
          <w:numId w:val="22"/>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b/>
          <w:bCs/>
        </w:rPr>
        <w:t xml:space="preserve">Encoding: </w:t>
      </w:r>
      <w:r w:rsidRPr="00EF693F">
        <w:rPr>
          <w:rFonts w:ascii="Times New Roman" w:eastAsiaTheme="minorEastAsia" w:hAnsi="Times New Roman"/>
        </w:rPr>
        <w:t>Gigabit Ethernet cannot use the Manchester encoding scheme because it involves a very high bandwidth. The two-wire implementations use an NRZ scheme, but NRZ doe</w:t>
      </w:r>
      <w:r w:rsidR="000A4E3D">
        <w:rPr>
          <w:rFonts w:ascii="Times New Roman" w:eastAsiaTheme="minorEastAsia" w:hAnsi="Times New Roman"/>
        </w:rPr>
        <w:t xml:space="preserve">s not self-synchronize properly. To synchronize bits at this high data rate 8B/10B </w:t>
      </w:r>
      <w:r w:rsidR="003B2D32">
        <w:rPr>
          <w:rFonts w:ascii="Times New Roman" w:eastAsiaTheme="minorEastAsia" w:hAnsi="Times New Roman"/>
        </w:rPr>
        <w:t xml:space="preserve">block coding </w:t>
      </w:r>
      <w:r w:rsidR="000A4E3D">
        <w:rPr>
          <w:rFonts w:ascii="Times New Roman" w:eastAsiaTheme="minorEastAsia" w:hAnsi="Times New Roman"/>
        </w:rPr>
        <w:t xml:space="preserve">is used. </w:t>
      </w:r>
    </w:p>
    <w:p w:rsidR="00350898" w:rsidRPr="00EF693F" w:rsidRDefault="00350898" w:rsidP="00EF693F">
      <w:pPr>
        <w:suppressAutoHyphens w:val="0"/>
        <w:autoSpaceDE w:val="0"/>
        <w:autoSpaceDN w:val="0"/>
        <w:adjustRightInd w:val="0"/>
        <w:spacing w:line="276" w:lineRule="auto"/>
        <w:rPr>
          <w:rFonts w:eastAsiaTheme="minorEastAsia"/>
          <w:b/>
          <w:iCs/>
          <w:sz w:val="22"/>
          <w:szCs w:val="22"/>
        </w:rPr>
      </w:pPr>
      <w:r w:rsidRPr="00EF693F">
        <w:rPr>
          <w:rFonts w:eastAsiaTheme="minorEastAsia"/>
          <w:b/>
          <w:iCs/>
          <w:sz w:val="22"/>
          <w:szCs w:val="22"/>
        </w:rPr>
        <w:t>Implementation</w:t>
      </w:r>
    </w:p>
    <w:p w:rsidR="00350898" w:rsidRPr="00EF693F" w:rsidRDefault="00350898" w:rsidP="00EF693F">
      <w:pPr>
        <w:suppressAutoHyphens w:val="0"/>
        <w:autoSpaceDE w:val="0"/>
        <w:autoSpaceDN w:val="0"/>
        <w:adjustRightInd w:val="0"/>
        <w:spacing w:line="276" w:lineRule="auto"/>
        <w:jc w:val="both"/>
        <w:rPr>
          <w:rFonts w:eastAsiaTheme="minorEastAsia"/>
          <w:sz w:val="22"/>
          <w:szCs w:val="22"/>
        </w:rPr>
      </w:pPr>
      <w:r w:rsidRPr="00EF693F">
        <w:rPr>
          <w:rFonts w:eastAsiaTheme="minorEastAsia"/>
          <w:sz w:val="22"/>
          <w:szCs w:val="22"/>
        </w:rPr>
        <w:t>Gigabit Ethernet can be categorized as either a two-wire or a four-wire implementation. The two-wire implementations use fiber-optic cable (1000Base-SX, short-wave, or 1000Base-LX, long-wave), or STP (1000Base-CX). The four-wire version uses category 5 twisted-pair cable (1000Base-T). In other words, we have four implementations, as shown in Figure 13.23. 1000Base-T was designed in response to those users who had already installed this wiring for other purposes such as Fast Ethernet or telephone services.</w:t>
      </w:r>
    </w:p>
    <w:p w:rsidR="00350898" w:rsidRPr="00EF693F" w:rsidRDefault="00350898" w:rsidP="00EF693F">
      <w:pPr>
        <w:suppressAutoHyphens w:val="0"/>
        <w:autoSpaceDE w:val="0"/>
        <w:autoSpaceDN w:val="0"/>
        <w:adjustRightInd w:val="0"/>
        <w:spacing w:line="276" w:lineRule="auto"/>
        <w:jc w:val="center"/>
        <w:rPr>
          <w:rFonts w:eastAsiaTheme="minorEastAsia"/>
          <w:sz w:val="22"/>
          <w:szCs w:val="22"/>
        </w:rPr>
      </w:pPr>
      <w:r w:rsidRPr="00EF693F">
        <w:rPr>
          <w:rFonts w:eastAsiaTheme="minorEastAsia"/>
          <w:noProof/>
          <w:sz w:val="22"/>
          <w:szCs w:val="22"/>
        </w:rPr>
        <w:lastRenderedPageBreak/>
        <w:drawing>
          <wp:inline distT="0" distB="0" distL="0" distR="0">
            <wp:extent cx="2895600" cy="1052520"/>
            <wp:effectExtent l="0" t="0" r="0" b="0"/>
            <wp:docPr id="8847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42" name="Picture 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2809" cy="1066045"/>
                    </a:xfrm>
                    <a:prstGeom prst="rect">
                      <a:avLst/>
                    </a:prstGeom>
                    <a:noFill/>
                    <a:ln>
                      <a:noFill/>
                    </a:ln>
                    <a:effectLst/>
                    <a:extLst/>
                  </pic:spPr>
                </pic:pic>
              </a:graphicData>
            </a:graphic>
          </wp:inline>
        </w:drawing>
      </w:r>
    </w:p>
    <w:p w:rsidR="00865B46" w:rsidRPr="00EF693F" w:rsidRDefault="00865B46" w:rsidP="00EF693F">
      <w:pPr>
        <w:suppressAutoHyphens w:val="0"/>
        <w:autoSpaceDE w:val="0"/>
        <w:autoSpaceDN w:val="0"/>
        <w:adjustRightInd w:val="0"/>
        <w:spacing w:line="276" w:lineRule="auto"/>
        <w:jc w:val="both"/>
        <w:rPr>
          <w:rFonts w:eastAsiaTheme="minorEastAsia"/>
          <w:sz w:val="22"/>
          <w:szCs w:val="22"/>
        </w:rPr>
      </w:pPr>
    </w:p>
    <w:p w:rsidR="00FD5DEC" w:rsidRDefault="00FD5DEC" w:rsidP="00EF693F">
      <w:pPr>
        <w:suppressAutoHyphens w:val="0"/>
        <w:autoSpaceDE w:val="0"/>
        <w:autoSpaceDN w:val="0"/>
        <w:adjustRightInd w:val="0"/>
        <w:spacing w:line="276" w:lineRule="auto"/>
        <w:rPr>
          <w:rFonts w:eastAsiaTheme="minorEastAsia"/>
          <w:b/>
          <w:sz w:val="22"/>
          <w:szCs w:val="22"/>
        </w:rPr>
      </w:pPr>
      <w:r>
        <w:rPr>
          <w:rFonts w:eastAsiaTheme="minorEastAsia"/>
          <w:b/>
          <w:sz w:val="22"/>
          <w:szCs w:val="22"/>
        </w:rPr>
        <w:t>TEN-GIGABIT ETHERNET</w:t>
      </w:r>
    </w:p>
    <w:p w:rsidR="00865B46" w:rsidRPr="00EF693F" w:rsidRDefault="00865B46" w:rsidP="00EF693F">
      <w:pPr>
        <w:suppressAutoHyphens w:val="0"/>
        <w:autoSpaceDE w:val="0"/>
        <w:autoSpaceDN w:val="0"/>
        <w:adjustRightInd w:val="0"/>
        <w:spacing w:line="276" w:lineRule="auto"/>
        <w:rPr>
          <w:rFonts w:eastAsiaTheme="minorEastAsia"/>
          <w:sz w:val="22"/>
          <w:szCs w:val="22"/>
        </w:rPr>
      </w:pPr>
      <w:r w:rsidRPr="00EF693F">
        <w:rPr>
          <w:rFonts w:eastAsiaTheme="minorEastAsia"/>
          <w:sz w:val="22"/>
          <w:szCs w:val="22"/>
        </w:rPr>
        <w:t>The IEEE committee created Ten-Gigabit Ethernet and called it Standard 802.3ae. The goals of the Ten-Gigabit Ethernet design can be summarized as follows:</w:t>
      </w:r>
    </w:p>
    <w:p w:rsidR="00865B46" w:rsidRPr="00EF693F" w:rsidRDefault="00865B46" w:rsidP="00EF693F">
      <w:pPr>
        <w:pStyle w:val="ListParagraph"/>
        <w:numPr>
          <w:ilvl w:val="0"/>
          <w:numId w:val="23"/>
        </w:numPr>
        <w:suppressAutoHyphens w:val="0"/>
        <w:autoSpaceDE w:val="0"/>
        <w:autoSpaceDN w:val="0"/>
        <w:adjustRightInd w:val="0"/>
        <w:spacing w:after="0"/>
        <w:rPr>
          <w:rFonts w:ascii="Times New Roman" w:eastAsiaTheme="minorEastAsia" w:hAnsi="Times New Roman"/>
        </w:rPr>
      </w:pPr>
      <w:r w:rsidRPr="00EF693F">
        <w:rPr>
          <w:rFonts w:ascii="Times New Roman" w:eastAsiaTheme="minorEastAsia" w:hAnsi="Times New Roman"/>
        </w:rPr>
        <w:t>Upgrade the data rate to 10 Gbps.</w:t>
      </w:r>
    </w:p>
    <w:p w:rsidR="00865B46" w:rsidRPr="00EF693F" w:rsidRDefault="00865B46" w:rsidP="00EF693F">
      <w:pPr>
        <w:pStyle w:val="ListParagraph"/>
        <w:numPr>
          <w:ilvl w:val="0"/>
          <w:numId w:val="23"/>
        </w:numPr>
        <w:suppressAutoHyphens w:val="0"/>
        <w:autoSpaceDE w:val="0"/>
        <w:autoSpaceDN w:val="0"/>
        <w:adjustRightInd w:val="0"/>
        <w:spacing w:after="0"/>
        <w:rPr>
          <w:rFonts w:ascii="Times New Roman" w:eastAsiaTheme="minorEastAsia" w:hAnsi="Times New Roman"/>
        </w:rPr>
      </w:pPr>
      <w:r w:rsidRPr="00EF693F">
        <w:rPr>
          <w:rFonts w:ascii="Times New Roman" w:eastAsiaTheme="minorEastAsia" w:hAnsi="Times New Roman"/>
        </w:rPr>
        <w:t>Make it compatible with Standard, Fast, and Gigabit Ethernet.</w:t>
      </w:r>
    </w:p>
    <w:p w:rsidR="00865B46" w:rsidRPr="00EF693F" w:rsidRDefault="00865B46" w:rsidP="00EF693F">
      <w:pPr>
        <w:pStyle w:val="ListParagraph"/>
        <w:numPr>
          <w:ilvl w:val="0"/>
          <w:numId w:val="23"/>
        </w:numPr>
        <w:suppressAutoHyphens w:val="0"/>
        <w:autoSpaceDE w:val="0"/>
        <w:autoSpaceDN w:val="0"/>
        <w:adjustRightInd w:val="0"/>
        <w:spacing w:after="0"/>
        <w:rPr>
          <w:rFonts w:ascii="Times New Roman" w:eastAsiaTheme="minorEastAsia" w:hAnsi="Times New Roman"/>
        </w:rPr>
      </w:pPr>
      <w:r w:rsidRPr="00EF693F">
        <w:rPr>
          <w:rFonts w:ascii="Times New Roman" w:eastAsiaTheme="minorEastAsia" w:hAnsi="Times New Roman"/>
        </w:rPr>
        <w:t>Use the same 48-bit address.</w:t>
      </w:r>
    </w:p>
    <w:p w:rsidR="00865B46" w:rsidRPr="007C7C9D" w:rsidRDefault="00865B46" w:rsidP="00F8691D">
      <w:pPr>
        <w:pStyle w:val="ListParagraph"/>
        <w:numPr>
          <w:ilvl w:val="0"/>
          <w:numId w:val="23"/>
        </w:numPr>
        <w:suppressAutoHyphens w:val="0"/>
        <w:autoSpaceDE w:val="0"/>
        <w:autoSpaceDN w:val="0"/>
        <w:adjustRightInd w:val="0"/>
        <w:spacing w:after="0"/>
        <w:rPr>
          <w:rFonts w:ascii="Times New Roman" w:eastAsiaTheme="minorEastAsia" w:hAnsi="Times New Roman"/>
        </w:rPr>
      </w:pPr>
      <w:r w:rsidRPr="007C7C9D">
        <w:rPr>
          <w:rFonts w:ascii="Times New Roman" w:eastAsiaTheme="minorEastAsia" w:hAnsi="Times New Roman"/>
        </w:rPr>
        <w:t>Use the same frame format.Keep the same minimum and maximum frame lengths.</w:t>
      </w:r>
    </w:p>
    <w:p w:rsidR="00865B46" w:rsidRPr="00EF693F" w:rsidRDefault="00865B46" w:rsidP="00EF693F">
      <w:pPr>
        <w:pStyle w:val="ListParagraph"/>
        <w:numPr>
          <w:ilvl w:val="0"/>
          <w:numId w:val="23"/>
        </w:numPr>
        <w:suppressAutoHyphens w:val="0"/>
        <w:autoSpaceDE w:val="0"/>
        <w:autoSpaceDN w:val="0"/>
        <w:adjustRightInd w:val="0"/>
        <w:spacing w:after="0"/>
        <w:rPr>
          <w:rFonts w:ascii="Times New Roman" w:eastAsiaTheme="minorEastAsia" w:hAnsi="Times New Roman"/>
        </w:rPr>
      </w:pPr>
      <w:r w:rsidRPr="00EF693F">
        <w:rPr>
          <w:rFonts w:ascii="Times New Roman" w:eastAsiaTheme="minorEastAsia" w:hAnsi="Times New Roman"/>
        </w:rPr>
        <w:t>Allow the interconnection of existing LANs into a metropolitan area network (MAN) or a wide area network (WAN).</w:t>
      </w:r>
    </w:p>
    <w:p w:rsidR="0076613E" w:rsidRPr="00EF693F" w:rsidRDefault="00865B46" w:rsidP="00EF693F">
      <w:pPr>
        <w:pStyle w:val="ListParagraph"/>
        <w:numPr>
          <w:ilvl w:val="0"/>
          <w:numId w:val="23"/>
        </w:numPr>
        <w:suppressAutoHyphens w:val="0"/>
        <w:autoSpaceDE w:val="0"/>
        <w:autoSpaceDN w:val="0"/>
        <w:adjustRightInd w:val="0"/>
        <w:spacing w:after="0"/>
        <w:jc w:val="both"/>
        <w:rPr>
          <w:rFonts w:ascii="Times New Roman" w:eastAsiaTheme="minorEastAsia" w:hAnsi="Times New Roman"/>
        </w:rPr>
      </w:pPr>
      <w:r w:rsidRPr="00EF693F">
        <w:rPr>
          <w:rFonts w:ascii="Times New Roman" w:eastAsiaTheme="minorEastAsia" w:hAnsi="Times New Roman"/>
        </w:rPr>
        <w:t>Make Ethernet compatible with technologies such as Frame Relay and ATM.</w:t>
      </w:r>
    </w:p>
    <w:p w:rsidR="0076613E" w:rsidRPr="00EF693F" w:rsidRDefault="0076613E" w:rsidP="00EF693F">
      <w:pPr>
        <w:suppressAutoHyphens w:val="0"/>
        <w:spacing w:after="160" w:line="276" w:lineRule="auto"/>
        <w:jc w:val="center"/>
        <w:rPr>
          <w:rFonts w:eastAsiaTheme="minorEastAsia"/>
          <w:b/>
          <w:sz w:val="22"/>
          <w:szCs w:val="22"/>
        </w:rPr>
      </w:pPr>
      <w:r w:rsidRPr="00EF693F">
        <w:rPr>
          <w:rFonts w:eastAsiaTheme="minorEastAsia"/>
          <w:sz w:val="22"/>
          <w:szCs w:val="22"/>
        </w:rPr>
        <w:br w:type="page"/>
      </w:r>
      <w:r w:rsidRPr="00EF693F">
        <w:rPr>
          <w:rFonts w:eastAsiaTheme="minorEastAsia"/>
          <w:b/>
          <w:sz w:val="22"/>
          <w:szCs w:val="22"/>
        </w:rPr>
        <w:lastRenderedPageBreak/>
        <w:t>Questions from recent VTU Papers</w:t>
      </w:r>
    </w:p>
    <w:p w:rsidR="00854D47" w:rsidRPr="00EF693F" w:rsidRDefault="00854D47" w:rsidP="00EF693F">
      <w:pPr>
        <w:suppressAutoHyphens w:val="0"/>
        <w:autoSpaceDE w:val="0"/>
        <w:autoSpaceDN w:val="0"/>
        <w:adjustRightInd w:val="0"/>
        <w:spacing w:line="276" w:lineRule="auto"/>
        <w:jc w:val="both"/>
        <w:rPr>
          <w:rFonts w:eastAsiaTheme="minorEastAsia"/>
          <w:sz w:val="22"/>
          <w:szCs w:val="22"/>
        </w:rPr>
      </w:pPr>
    </w:p>
    <w:p w:rsidR="0076613E" w:rsidRPr="00EF693F" w:rsidRDefault="0076613E" w:rsidP="00EF693F">
      <w:pPr>
        <w:numPr>
          <w:ilvl w:val="0"/>
          <w:numId w:val="24"/>
        </w:numPr>
        <w:suppressAutoHyphens w:val="0"/>
        <w:spacing w:line="276" w:lineRule="auto"/>
        <w:jc w:val="both"/>
        <w:rPr>
          <w:sz w:val="22"/>
          <w:szCs w:val="22"/>
        </w:rPr>
      </w:pPr>
      <w:r w:rsidRPr="00EF693F">
        <w:rPr>
          <w:sz w:val="22"/>
          <w:szCs w:val="22"/>
        </w:rPr>
        <w:t>Describe the different controlled access methods.</w:t>
      </w:r>
      <w:r w:rsidRPr="00EF693F">
        <w:rPr>
          <w:sz w:val="22"/>
          <w:szCs w:val="22"/>
        </w:rPr>
        <w:tab/>
      </w:r>
      <w:r w:rsidRPr="00EF693F">
        <w:rPr>
          <w:sz w:val="22"/>
          <w:szCs w:val="22"/>
        </w:rPr>
        <w:tab/>
        <w:t>(Dec 2010)</w:t>
      </w:r>
    </w:p>
    <w:p w:rsidR="00642063" w:rsidRPr="00EF693F" w:rsidRDefault="0076613E" w:rsidP="00EF693F">
      <w:pPr>
        <w:numPr>
          <w:ilvl w:val="0"/>
          <w:numId w:val="24"/>
        </w:numPr>
        <w:suppressAutoHyphens w:val="0"/>
        <w:spacing w:line="276" w:lineRule="auto"/>
        <w:jc w:val="both"/>
        <w:rPr>
          <w:sz w:val="22"/>
          <w:szCs w:val="22"/>
        </w:rPr>
      </w:pPr>
      <w:r w:rsidRPr="00EF693F">
        <w:rPr>
          <w:sz w:val="22"/>
          <w:szCs w:val="22"/>
        </w:rPr>
        <w:t>Explain 802.3 MAC</w:t>
      </w:r>
      <w:r w:rsidR="00642063" w:rsidRPr="00EF693F">
        <w:rPr>
          <w:sz w:val="22"/>
          <w:szCs w:val="22"/>
        </w:rPr>
        <w:t xml:space="preserve"> frame format and frame length. </w:t>
      </w:r>
    </w:p>
    <w:p w:rsidR="0076613E" w:rsidRPr="00EF693F" w:rsidRDefault="0076613E" w:rsidP="00EF693F">
      <w:pPr>
        <w:suppressAutoHyphens w:val="0"/>
        <w:spacing w:line="276" w:lineRule="auto"/>
        <w:ind w:left="2160" w:firstLine="720"/>
        <w:jc w:val="right"/>
        <w:rPr>
          <w:sz w:val="22"/>
          <w:szCs w:val="22"/>
        </w:rPr>
      </w:pPr>
      <w:r w:rsidRPr="00EF693F">
        <w:rPr>
          <w:sz w:val="22"/>
          <w:szCs w:val="22"/>
        </w:rPr>
        <w:t>(Dec 2008 / June 2009 / Dec 2010 / 2012</w:t>
      </w:r>
      <w:r w:rsidR="00482A43" w:rsidRPr="00EF693F">
        <w:rPr>
          <w:sz w:val="22"/>
          <w:szCs w:val="22"/>
        </w:rPr>
        <w:t xml:space="preserve"> / June 2013</w:t>
      </w:r>
      <w:r w:rsidRPr="00EF693F">
        <w:rPr>
          <w:sz w:val="22"/>
          <w:szCs w:val="22"/>
        </w:rPr>
        <w:t>)</w:t>
      </w:r>
    </w:p>
    <w:p w:rsidR="0076613E" w:rsidRPr="00EF693F" w:rsidRDefault="0076613E" w:rsidP="00EF693F">
      <w:pPr>
        <w:numPr>
          <w:ilvl w:val="0"/>
          <w:numId w:val="24"/>
        </w:numPr>
        <w:suppressAutoHyphens w:val="0"/>
        <w:spacing w:line="276" w:lineRule="auto"/>
        <w:jc w:val="both"/>
        <w:rPr>
          <w:sz w:val="22"/>
          <w:szCs w:val="22"/>
        </w:rPr>
      </w:pPr>
      <w:r w:rsidRPr="00EF693F">
        <w:rPr>
          <w:sz w:val="22"/>
          <w:szCs w:val="22"/>
        </w:rPr>
        <w:t>Explain i) CSMA ii) CSMA/CD</w:t>
      </w:r>
      <w:r w:rsidR="00642063" w:rsidRPr="00EF693F">
        <w:rPr>
          <w:sz w:val="22"/>
          <w:szCs w:val="22"/>
        </w:rPr>
        <w:t xml:space="preserve"> ii) Slotted ALOH          </w:t>
      </w:r>
      <w:r w:rsidRPr="00EF693F">
        <w:rPr>
          <w:sz w:val="22"/>
          <w:szCs w:val="22"/>
        </w:rPr>
        <w:t xml:space="preserve">     (Dec 2008 / June 2009 / 2010)</w:t>
      </w:r>
    </w:p>
    <w:p w:rsidR="00642063" w:rsidRPr="00EF693F" w:rsidRDefault="0076613E" w:rsidP="00EF693F">
      <w:pPr>
        <w:numPr>
          <w:ilvl w:val="0"/>
          <w:numId w:val="24"/>
        </w:numPr>
        <w:suppressAutoHyphens w:val="0"/>
        <w:spacing w:line="276" w:lineRule="auto"/>
        <w:jc w:val="both"/>
        <w:rPr>
          <w:sz w:val="22"/>
          <w:szCs w:val="22"/>
        </w:rPr>
      </w:pPr>
      <w:r w:rsidRPr="00EF693F">
        <w:rPr>
          <w:sz w:val="22"/>
          <w:szCs w:val="22"/>
        </w:rPr>
        <w:t xml:space="preserve">What do you mean by channelization? Explain the protocols used for channelization.  </w:t>
      </w:r>
    </w:p>
    <w:p w:rsidR="0076613E" w:rsidRPr="00EF693F" w:rsidRDefault="0076613E" w:rsidP="00EF693F">
      <w:pPr>
        <w:suppressAutoHyphens w:val="0"/>
        <w:spacing w:line="276" w:lineRule="auto"/>
        <w:ind w:left="720"/>
        <w:jc w:val="right"/>
        <w:rPr>
          <w:sz w:val="22"/>
          <w:szCs w:val="22"/>
        </w:rPr>
      </w:pPr>
      <w:r w:rsidRPr="00EF693F">
        <w:rPr>
          <w:sz w:val="22"/>
          <w:szCs w:val="22"/>
        </w:rPr>
        <w:t>(June 2010)</w:t>
      </w:r>
    </w:p>
    <w:p w:rsidR="0076613E" w:rsidRPr="00EF693F" w:rsidRDefault="0076613E" w:rsidP="00EF693F">
      <w:pPr>
        <w:numPr>
          <w:ilvl w:val="0"/>
          <w:numId w:val="24"/>
        </w:numPr>
        <w:suppressAutoHyphens w:val="0"/>
        <w:spacing w:line="276" w:lineRule="auto"/>
        <w:jc w:val="both"/>
        <w:rPr>
          <w:sz w:val="22"/>
          <w:szCs w:val="22"/>
        </w:rPr>
      </w:pPr>
      <w:r w:rsidRPr="00EF693F">
        <w:rPr>
          <w:sz w:val="22"/>
          <w:szCs w:val="22"/>
        </w:rPr>
        <w:t xml:space="preserve">A network transmits 200 bit frame on a shared channel of 200 kbps. For aloha and slotted aloha, what is the, i) Requirement to make the frame collision free? ii) Throughput if the system produces 1000 frames/sec? </w:t>
      </w:r>
      <w:r w:rsidRPr="00EF693F">
        <w:rPr>
          <w:sz w:val="22"/>
          <w:szCs w:val="22"/>
        </w:rPr>
        <w:tab/>
      </w:r>
      <w:r w:rsidRPr="00EF693F">
        <w:rPr>
          <w:sz w:val="22"/>
          <w:szCs w:val="22"/>
        </w:rPr>
        <w:tab/>
      </w:r>
      <w:r w:rsidRPr="00EF693F">
        <w:rPr>
          <w:sz w:val="22"/>
          <w:szCs w:val="22"/>
        </w:rPr>
        <w:tab/>
      </w:r>
      <w:r w:rsidR="00DE7B81" w:rsidRPr="00EF693F">
        <w:rPr>
          <w:sz w:val="22"/>
          <w:szCs w:val="22"/>
        </w:rPr>
        <w:tab/>
      </w:r>
      <w:r w:rsidRPr="00EF693F">
        <w:rPr>
          <w:sz w:val="22"/>
          <w:szCs w:val="22"/>
        </w:rPr>
        <w:t xml:space="preserve"> (Dec 2009</w:t>
      </w:r>
      <w:r w:rsidR="002C0626" w:rsidRPr="00EF693F">
        <w:rPr>
          <w:sz w:val="22"/>
          <w:szCs w:val="22"/>
        </w:rPr>
        <w:t xml:space="preserve"> / June 2012</w:t>
      </w:r>
      <w:r w:rsidRPr="00EF693F">
        <w:rPr>
          <w:sz w:val="22"/>
          <w:szCs w:val="22"/>
        </w:rPr>
        <w:t>)</w:t>
      </w:r>
    </w:p>
    <w:p w:rsidR="00375BC0" w:rsidRPr="00EF693F" w:rsidRDefault="00375BC0" w:rsidP="00EF693F">
      <w:pPr>
        <w:numPr>
          <w:ilvl w:val="0"/>
          <w:numId w:val="24"/>
        </w:numPr>
        <w:suppressAutoHyphens w:val="0"/>
        <w:spacing w:line="276" w:lineRule="auto"/>
        <w:jc w:val="both"/>
        <w:rPr>
          <w:sz w:val="22"/>
          <w:szCs w:val="22"/>
        </w:rPr>
      </w:pPr>
      <w:r w:rsidRPr="00EF693F">
        <w:rPr>
          <w:sz w:val="22"/>
          <w:szCs w:val="22"/>
        </w:rPr>
        <w:t>With a neat diagram explain CSMA/CD protocol.</w:t>
      </w:r>
      <w:r w:rsidRPr="00EF693F">
        <w:rPr>
          <w:sz w:val="22"/>
          <w:szCs w:val="22"/>
        </w:rPr>
        <w:tab/>
      </w:r>
      <w:r w:rsidRPr="00EF693F">
        <w:rPr>
          <w:sz w:val="22"/>
          <w:szCs w:val="22"/>
        </w:rPr>
        <w:tab/>
      </w:r>
      <w:r w:rsidRPr="00EF693F">
        <w:rPr>
          <w:sz w:val="22"/>
          <w:szCs w:val="22"/>
        </w:rPr>
        <w:tab/>
        <w:t xml:space="preserve">        (June2012)</w:t>
      </w:r>
    </w:p>
    <w:p w:rsidR="0076613E" w:rsidRPr="00EF693F" w:rsidRDefault="0076613E" w:rsidP="00EF693F">
      <w:pPr>
        <w:numPr>
          <w:ilvl w:val="0"/>
          <w:numId w:val="24"/>
        </w:numPr>
        <w:suppressAutoHyphens w:val="0"/>
        <w:spacing w:line="276" w:lineRule="auto"/>
        <w:jc w:val="both"/>
        <w:rPr>
          <w:sz w:val="22"/>
          <w:szCs w:val="22"/>
        </w:rPr>
      </w:pPr>
      <w:r w:rsidRPr="00EF693F">
        <w:rPr>
          <w:sz w:val="22"/>
          <w:szCs w:val="22"/>
        </w:rPr>
        <w:t>Define channelization and list</w:t>
      </w:r>
      <w:r w:rsidR="00192257" w:rsidRPr="00EF693F">
        <w:rPr>
          <w:sz w:val="22"/>
          <w:szCs w:val="22"/>
        </w:rPr>
        <w:t xml:space="preserve"> and explain</w:t>
      </w:r>
      <w:r w:rsidRPr="00EF693F">
        <w:rPr>
          <w:sz w:val="22"/>
          <w:szCs w:val="22"/>
        </w:rPr>
        <w:t xml:space="preserve"> its three protocols? </w:t>
      </w:r>
      <w:r w:rsidR="00DE7B81" w:rsidRPr="00EF693F">
        <w:rPr>
          <w:sz w:val="22"/>
          <w:szCs w:val="22"/>
        </w:rPr>
        <w:tab/>
      </w:r>
      <w:r w:rsidRPr="00EF693F">
        <w:rPr>
          <w:sz w:val="22"/>
          <w:szCs w:val="22"/>
        </w:rPr>
        <w:t>(June 2009 / Dec 2009)</w:t>
      </w:r>
    </w:p>
    <w:p w:rsidR="0076613E" w:rsidRPr="00EF693F" w:rsidRDefault="0076613E" w:rsidP="00EF693F">
      <w:pPr>
        <w:numPr>
          <w:ilvl w:val="0"/>
          <w:numId w:val="24"/>
        </w:numPr>
        <w:suppressAutoHyphens w:val="0"/>
        <w:spacing w:line="276" w:lineRule="auto"/>
        <w:jc w:val="both"/>
        <w:rPr>
          <w:sz w:val="22"/>
          <w:szCs w:val="22"/>
        </w:rPr>
      </w:pPr>
      <w:r w:rsidRPr="00EF693F">
        <w:rPr>
          <w:sz w:val="22"/>
          <w:szCs w:val="22"/>
        </w:rPr>
        <w:t xml:space="preserve">Explain why collision is an issue in a random access protocol but not in controlled access or channelizing protocols? </w:t>
      </w:r>
      <w:r w:rsidRPr="00EF693F">
        <w:rPr>
          <w:sz w:val="22"/>
          <w:szCs w:val="22"/>
        </w:rPr>
        <w:tab/>
      </w:r>
      <w:r w:rsidRPr="00EF693F">
        <w:rPr>
          <w:sz w:val="22"/>
          <w:szCs w:val="22"/>
        </w:rPr>
        <w:tab/>
      </w:r>
      <w:r w:rsidRPr="00EF693F">
        <w:rPr>
          <w:sz w:val="22"/>
          <w:szCs w:val="22"/>
        </w:rPr>
        <w:tab/>
      </w:r>
      <w:r w:rsidRPr="00EF693F">
        <w:rPr>
          <w:sz w:val="22"/>
          <w:szCs w:val="22"/>
        </w:rPr>
        <w:tab/>
      </w:r>
      <w:r w:rsidRPr="00EF693F">
        <w:rPr>
          <w:sz w:val="22"/>
          <w:szCs w:val="22"/>
        </w:rPr>
        <w:tab/>
      </w:r>
      <w:r w:rsidRPr="00EF693F">
        <w:rPr>
          <w:sz w:val="22"/>
          <w:szCs w:val="22"/>
        </w:rPr>
        <w:tab/>
        <w:t xml:space="preserve">        (Dec 2012)</w:t>
      </w:r>
    </w:p>
    <w:p w:rsidR="00CF564F" w:rsidRPr="00EF693F" w:rsidRDefault="0076613E" w:rsidP="00EF693F">
      <w:pPr>
        <w:numPr>
          <w:ilvl w:val="0"/>
          <w:numId w:val="24"/>
        </w:numPr>
        <w:suppressAutoHyphens w:val="0"/>
        <w:spacing w:line="276" w:lineRule="auto"/>
        <w:jc w:val="both"/>
        <w:rPr>
          <w:sz w:val="22"/>
          <w:szCs w:val="22"/>
        </w:rPr>
      </w:pPr>
      <w:r w:rsidRPr="00EF693F">
        <w:rPr>
          <w:sz w:val="22"/>
          <w:szCs w:val="22"/>
        </w:rPr>
        <w:t xml:space="preserve">Explain any two popular control access methods, with a neat diagram. </w:t>
      </w:r>
      <w:r w:rsidRPr="00EF693F">
        <w:rPr>
          <w:sz w:val="22"/>
          <w:szCs w:val="22"/>
        </w:rPr>
        <w:tab/>
        <w:t xml:space="preserve">        (Dec 2012)</w:t>
      </w:r>
    </w:p>
    <w:p w:rsidR="0076613E" w:rsidRPr="00EF693F" w:rsidRDefault="00CF564F" w:rsidP="00EF693F">
      <w:pPr>
        <w:numPr>
          <w:ilvl w:val="0"/>
          <w:numId w:val="24"/>
        </w:numPr>
        <w:suppressAutoHyphens w:val="0"/>
        <w:spacing w:line="276" w:lineRule="auto"/>
        <w:jc w:val="both"/>
        <w:rPr>
          <w:sz w:val="22"/>
          <w:szCs w:val="22"/>
        </w:rPr>
      </w:pPr>
      <w:r w:rsidRPr="00EF693F">
        <w:rPr>
          <w:sz w:val="22"/>
          <w:szCs w:val="22"/>
        </w:rPr>
        <w:t>A SLOTTED ALOHA network transmits 200 bit frame on a shared channel of 200 kbps. Find the throughput if the system produces i) 1000 Frames / sec ii) 500 Frames / sec and iii) 250 Frames / sec.</w:t>
      </w:r>
      <w:r w:rsidR="00BA03C5" w:rsidRPr="00EF693F">
        <w:rPr>
          <w:sz w:val="22"/>
          <w:szCs w:val="22"/>
        </w:rPr>
        <w:tab/>
      </w:r>
      <w:r w:rsidR="00BA03C5" w:rsidRPr="00EF693F">
        <w:rPr>
          <w:sz w:val="22"/>
          <w:szCs w:val="22"/>
        </w:rPr>
        <w:tab/>
      </w:r>
      <w:r w:rsidR="00BA03C5" w:rsidRPr="00EF693F">
        <w:rPr>
          <w:sz w:val="22"/>
          <w:szCs w:val="22"/>
        </w:rPr>
        <w:tab/>
      </w:r>
      <w:r w:rsidR="00BA03C5" w:rsidRPr="00EF693F">
        <w:rPr>
          <w:sz w:val="22"/>
          <w:szCs w:val="22"/>
        </w:rPr>
        <w:tab/>
      </w:r>
      <w:r w:rsidR="00BA03C5" w:rsidRPr="00EF693F">
        <w:rPr>
          <w:sz w:val="22"/>
          <w:szCs w:val="22"/>
        </w:rPr>
        <w:tab/>
      </w:r>
      <w:r w:rsidR="00BA03C5" w:rsidRPr="00EF693F">
        <w:rPr>
          <w:sz w:val="22"/>
          <w:szCs w:val="22"/>
        </w:rPr>
        <w:tab/>
      </w:r>
      <w:r w:rsidR="00BA03C5" w:rsidRPr="00EF693F">
        <w:rPr>
          <w:sz w:val="22"/>
          <w:szCs w:val="22"/>
        </w:rPr>
        <w:tab/>
        <w:t xml:space="preserve">       (June 2013)</w:t>
      </w:r>
    </w:p>
    <w:p w:rsidR="004D7396" w:rsidRPr="00EF693F" w:rsidRDefault="004011AE" w:rsidP="00EF693F">
      <w:pPr>
        <w:numPr>
          <w:ilvl w:val="0"/>
          <w:numId w:val="24"/>
        </w:numPr>
        <w:suppressAutoHyphens w:val="0"/>
        <w:spacing w:line="276" w:lineRule="auto"/>
        <w:jc w:val="both"/>
        <w:rPr>
          <w:sz w:val="22"/>
          <w:szCs w:val="22"/>
        </w:rPr>
      </w:pPr>
      <w:r w:rsidRPr="00EF693F">
        <w:rPr>
          <w:sz w:val="22"/>
          <w:szCs w:val="22"/>
        </w:rPr>
        <w:t xml:space="preserve">What is channelization? </w:t>
      </w:r>
      <w:r w:rsidR="008515D6" w:rsidRPr="00EF693F">
        <w:rPr>
          <w:sz w:val="22"/>
          <w:szCs w:val="22"/>
        </w:rPr>
        <w:t>Explain CDMA.</w:t>
      </w:r>
      <w:r w:rsidR="008515D6" w:rsidRPr="00EF693F">
        <w:rPr>
          <w:sz w:val="22"/>
          <w:szCs w:val="22"/>
        </w:rPr>
        <w:tab/>
      </w:r>
      <w:r w:rsidR="008515D6" w:rsidRPr="00EF693F">
        <w:rPr>
          <w:sz w:val="22"/>
          <w:szCs w:val="22"/>
        </w:rPr>
        <w:tab/>
      </w:r>
      <w:r w:rsidR="008515D6" w:rsidRPr="00EF693F">
        <w:rPr>
          <w:sz w:val="22"/>
          <w:szCs w:val="22"/>
        </w:rPr>
        <w:tab/>
      </w:r>
      <w:r w:rsidR="004D7396" w:rsidRPr="00EF693F">
        <w:rPr>
          <w:sz w:val="22"/>
          <w:szCs w:val="22"/>
        </w:rPr>
        <w:t>(</w:t>
      </w:r>
      <w:r w:rsidR="008515D6" w:rsidRPr="00EF693F">
        <w:rPr>
          <w:sz w:val="22"/>
          <w:szCs w:val="22"/>
        </w:rPr>
        <w:t xml:space="preserve">Dec 2012 / </w:t>
      </w:r>
      <w:r w:rsidR="004D7396" w:rsidRPr="00EF693F">
        <w:rPr>
          <w:sz w:val="22"/>
          <w:szCs w:val="22"/>
        </w:rPr>
        <w:t>June 2013)</w:t>
      </w:r>
    </w:p>
    <w:sectPr w:rsidR="004D7396" w:rsidRPr="00EF693F" w:rsidSect="0095427E">
      <w:headerReference w:type="default" r:id="rId56"/>
      <w:footerReference w:type="default" r:id="rId57"/>
      <w:pgSz w:w="11906" w:h="16838"/>
      <w:pgMar w:top="1440" w:right="1440" w:bottom="1440" w:left="1800" w:header="720" w:footer="72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FFE" w:rsidRDefault="001D7FFE">
      <w:pPr>
        <w:spacing w:line="240" w:lineRule="auto"/>
      </w:pPr>
      <w:r>
        <w:separator/>
      </w:r>
    </w:p>
  </w:endnote>
  <w:endnote w:type="continuationSeparator" w:id="1">
    <w:p w:rsidR="001D7FFE" w:rsidRDefault="001D7FF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roid Sans Fallback">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8656"/>
    </w:tblGrid>
    <w:tr w:rsidR="002D304F" w:rsidTr="002D304F">
      <w:tc>
        <w:tcPr>
          <w:tcW w:w="8656" w:type="dxa"/>
        </w:tcPr>
        <w:p w:rsidR="002D304F" w:rsidRDefault="0095427E" w:rsidP="002D304F">
          <w:pPr>
            <w:pStyle w:val="Footer"/>
            <w:tabs>
              <w:tab w:val="clear" w:pos="4320"/>
              <w:tab w:val="center" w:pos="4334"/>
              <w:tab w:val="right" w:pos="8669"/>
            </w:tabs>
            <w:jc w:val="center"/>
          </w:pPr>
          <w:r w:rsidRPr="0095427E">
            <w:rPr>
              <w:noProof/>
            </w:rPr>
            <w:pict>
              <v:line id="Straight Connector 1" o:spid="_x0000_s4097" style="position:absolute;left:0;text-align:left;z-index:251659264;visibility:visible;mso-position-horizontal:right;mso-position-horizontal-relative:margin;mso-position-vertical-relative:margin;mso-width-relative:margin;mso-height-relative:margin" from="772.8pt,697pt" to="1204.8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" strokecolor="black [3200]" strokeweight=".5pt">
                <v:stroke joinstyle="miter"/>
                <w10:wrap anchorx="margin" anchory="margin"/>
              </v:line>
            </w:pict>
          </w:r>
          <w:r w:rsidR="002D304F">
            <w:t xml:space="preserve">Hirasugar Institute of Technology, Nidasoshi - 591236 </w:t>
          </w:r>
        </w:p>
        <w:p w:rsidR="002D304F" w:rsidRPr="002D304F" w:rsidRDefault="002D304F" w:rsidP="002D304F">
          <w:pPr>
            <w:pStyle w:val="Footer"/>
            <w:tabs>
              <w:tab w:val="clear" w:pos="4320"/>
              <w:tab w:val="center" w:pos="4334"/>
              <w:tab w:val="right" w:pos="8669"/>
            </w:tabs>
            <w:jc w:val="center"/>
            <w:rPr>
              <w:caps/>
            </w:rPr>
          </w:pPr>
          <w:r>
            <w:tab/>
            <w:t>Dept. of Computer Science and Engineering</w:t>
          </w:r>
          <w:r>
            <w:rPr>
              <w:caps/>
            </w:rPr>
            <w:tab/>
          </w:r>
          <w:r w:rsidR="0095427E" w:rsidRPr="0095427E">
            <w:rPr>
              <w:rStyle w:val="PageNumber"/>
              <w:caps/>
            </w:rPr>
            <w:fldChar w:fldCharType="begin"/>
          </w:r>
          <w:r>
            <w:instrText>PAGE</w:instrText>
          </w:r>
          <w:r w:rsidR="0095427E" w:rsidRPr="0095427E">
            <w:rPr>
              <w:sz w:val="24"/>
              <w:szCs w:val="24"/>
            </w:rPr>
            <w:fldChar w:fldCharType="separate"/>
          </w:r>
          <w:r w:rsidR="008D2ECE">
            <w:rPr>
              <w:noProof/>
            </w:rPr>
            <w:t>1</w:t>
          </w:r>
          <w:r w:rsidR="0095427E">
            <w:fldChar w:fldCharType="end"/>
          </w:r>
        </w:p>
      </w:tc>
    </w:tr>
  </w:tbl>
  <w:p w:rsidR="00450F4D" w:rsidRDefault="00450F4D" w:rsidP="002D304F">
    <w:pPr>
      <w:pStyle w:val="Footer"/>
      <w:tabs>
        <w:tab w:val="right" w:pos="8669"/>
      </w:tabs>
      <w:jc w:val="center"/>
      <w:rPr>
        <w:rStyle w:val="PageNumber"/>
        <w:caps/>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FFE" w:rsidRDefault="001D7FFE">
      <w:pPr>
        <w:spacing w:line="240" w:lineRule="auto"/>
      </w:pPr>
      <w:r>
        <w:separator/>
      </w:r>
    </w:p>
  </w:footnote>
  <w:footnote w:type="continuationSeparator" w:id="1">
    <w:p w:rsidR="001D7FFE" w:rsidRDefault="001D7FF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2172"/>
      <w:gridCol w:w="1512"/>
      <w:gridCol w:w="3203"/>
      <w:gridCol w:w="1995"/>
    </w:tblGrid>
    <w:tr w:rsidR="00450F4D" w:rsidRPr="00673524" w:rsidTr="009A7546">
      <w:tc>
        <w:tcPr>
          <w:tcW w:w="1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50F4D" w:rsidRPr="00B11A0D" w:rsidRDefault="00450F4D">
          <w:pPr>
            <w:jc w:val="center"/>
          </w:pPr>
          <w:r w:rsidRPr="00B11A0D">
            <w:rPr>
              <w:sz w:val="22"/>
              <w:szCs w:val="22"/>
            </w:rPr>
            <w:t>Subject</w:t>
          </w:r>
        </w:p>
        <w:p w:rsidR="00450F4D" w:rsidRPr="00B11A0D" w:rsidRDefault="00450F4D">
          <w:pPr>
            <w:jc w:val="center"/>
          </w:pPr>
          <w:r w:rsidRPr="00B11A0D">
            <w:rPr>
              <w:sz w:val="22"/>
              <w:szCs w:val="22"/>
            </w:rPr>
            <w:t>Computer Networks</w:t>
          </w:r>
        </w:p>
      </w:tc>
      <w:tc>
        <w:tcPr>
          <w:tcW w:w="851"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50F4D" w:rsidRPr="00B11A0D" w:rsidRDefault="00450F4D">
          <w:pPr>
            <w:jc w:val="center"/>
          </w:pPr>
          <w:r w:rsidRPr="00B11A0D">
            <w:rPr>
              <w:sz w:val="22"/>
              <w:szCs w:val="22"/>
            </w:rPr>
            <w:t>Subject Code</w:t>
          </w:r>
        </w:p>
        <w:p w:rsidR="00450F4D" w:rsidRPr="00B11A0D" w:rsidRDefault="008D2ECE">
          <w:pPr>
            <w:jc w:val="center"/>
          </w:pPr>
          <w:r>
            <w:rPr>
              <w:sz w:val="22"/>
              <w:szCs w:val="22"/>
            </w:rPr>
            <w:t>15CS46</w:t>
          </w:r>
        </w:p>
      </w:tc>
      <w:tc>
        <w:tcPr>
          <w:tcW w:w="1803" w:type="pc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50F4D" w:rsidRPr="00B11A0D" w:rsidRDefault="00362F89">
          <w:pPr>
            <w:jc w:val="center"/>
          </w:pPr>
          <w:r>
            <w:rPr>
              <w:sz w:val="22"/>
              <w:szCs w:val="22"/>
            </w:rPr>
            <w:t>Unit 6</w:t>
          </w:r>
        </w:p>
        <w:p w:rsidR="00450F4D" w:rsidRPr="00B11A0D" w:rsidRDefault="00606CBD" w:rsidP="009A7546">
          <w:pPr>
            <w:jc w:val="center"/>
          </w:pPr>
          <w:r>
            <w:rPr>
              <w:sz w:val="22"/>
              <w:szCs w:val="22"/>
            </w:rPr>
            <w:t xml:space="preserve">Multiple Access </w:t>
          </w:r>
          <w:r w:rsidR="009A7546">
            <w:rPr>
              <w:sz w:val="22"/>
              <w:szCs w:val="22"/>
            </w:rPr>
            <w:t>and Ethernet</w:t>
          </w:r>
        </w:p>
      </w:tc>
      <w:tc>
        <w:tcPr>
          <w:tcW w:w="1123" w:type="pc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50F4D" w:rsidRPr="00B11A0D" w:rsidRDefault="00450F4D">
          <w:pPr>
            <w:jc w:val="center"/>
          </w:pPr>
          <w:r w:rsidRPr="00B11A0D">
            <w:rPr>
              <w:sz w:val="22"/>
              <w:szCs w:val="22"/>
            </w:rPr>
            <w:t>Prepared by</w:t>
          </w:r>
        </w:p>
        <w:p w:rsidR="00450F4D" w:rsidRDefault="00E8703D">
          <w:pPr>
            <w:jc w:val="center"/>
            <w:rPr>
              <w:sz w:val="22"/>
              <w:szCs w:val="22"/>
            </w:rPr>
          </w:pPr>
          <w:r>
            <w:rPr>
              <w:sz w:val="22"/>
              <w:szCs w:val="22"/>
            </w:rPr>
            <w:t>MANOJ CHITALE</w:t>
          </w:r>
        </w:p>
        <w:p w:rsidR="00E8703D" w:rsidRPr="00B11A0D" w:rsidRDefault="00E8703D">
          <w:pPr>
            <w:jc w:val="center"/>
          </w:pPr>
        </w:p>
      </w:tc>
    </w:tr>
  </w:tbl>
  <w:p w:rsidR="00450F4D" w:rsidRDefault="00450F4D" w:rsidP="00572A5A">
    <w:pP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7E5E"/>
    <w:multiLevelType w:val="hybridMultilevel"/>
    <w:tmpl w:val="4A7A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D4E49"/>
    <w:multiLevelType w:val="hybridMultilevel"/>
    <w:tmpl w:val="F34AFCB2"/>
    <w:lvl w:ilvl="0" w:tplc="0409000F">
      <w:start w:val="1"/>
      <w:numFmt w:val="decimal"/>
      <w:lvlText w:val="%1."/>
      <w:lvlJc w:val="left"/>
      <w:pPr>
        <w:ind w:left="720" w:hanging="360"/>
      </w:pPr>
    </w:lvl>
    <w:lvl w:ilvl="1" w:tplc="9F32B48E">
      <w:start w:val="1"/>
      <w:numFmt w:val="decimal"/>
      <w:lvlText w:val="%2."/>
      <w:lvlJc w:val="left"/>
      <w:pPr>
        <w:ind w:left="1440" w:hanging="360"/>
      </w:pPr>
      <w:rPr>
        <w:rFonts w:hint="default"/>
        <w:sz w:val="23"/>
      </w:rPr>
    </w:lvl>
    <w:lvl w:ilvl="2" w:tplc="06E8622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3366D"/>
    <w:multiLevelType w:val="hybridMultilevel"/>
    <w:tmpl w:val="4A4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9C4979"/>
    <w:multiLevelType w:val="hybridMultilevel"/>
    <w:tmpl w:val="F7F03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742102"/>
    <w:multiLevelType w:val="hybridMultilevel"/>
    <w:tmpl w:val="02281BF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8097689"/>
    <w:multiLevelType w:val="hybridMultilevel"/>
    <w:tmpl w:val="844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668D5"/>
    <w:multiLevelType w:val="hybridMultilevel"/>
    <w:tmpl w:val="FD20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883532"/>
    <w:multiLevelType w:val="hybridMultilevel"/>
    <w:tmpl w:val="052A8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24633E"/>
    <w:multiLevelType w:val="hybridMultilevel"/>
    <w:tmpl w:val="2E92175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F13C2E"/>
    <w:multiLevelType w:val="hybridMultilevel"/>
    <w:tmpl w:val="72B651FE"/>
    <w:lvl w:ilvl="0" w:tplc="04090017">
      <w:start w:val="1"/>
      <w:numFmt w:val="lowerLetter"/>
      <w:lvlText w:val="%1)"/>
      <w:lvlJc w:val="left"/>
      <w:pPr>
        <w:ind w:left="720" w:hanging="360"/>
      </w:pPr>
    </w:lvl>
    <w:lvl w:ilvl="1" w:tplc="9F32B48E">
      <w:start w:val="1"/>
      <w:numFmt w:val="decimal"/>
      <w:lvlText w:val="%2."/>
      <w:lvlJc w:val="left"/>
      <w:pPr>
        <w:ind w:left="1440" w:hanging="360"/>
      </w:pPr>
      <w:rPr>
        <w:rFonts w:hint="default"/>
        <w:sz w:val="23"/>
      </w:rPr>
    </w:lvl>
    <w:lvl w:ilvl="2" w:tplc="06E8622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9B1913"/>
    <w:multiLevelType w:val="hybridMultilevel"/>
    <w:tmpl w:val="37A077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8419CD"/>
    <w:multiLevelType w:val="hybridMultilevel"/>
    <w:tmpl w:val="EE862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9E105B"/>
    <w:multiLevelType w:val="hybridMultilevel"/>
    <w:tmpl w:val="5810C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FFB675A"/>
    <w:multiLevelType w:val="hybridMultilevel"/>
    <w:tmpl w:val="70BAFE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9C612A"/>
    <w:multiLevelType w:val="hybridMultilevel"/>
    <w:tmpl w:val="9182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767BE"/>
    <w:multiLevelType w:val="hybridMultilevel"/>
    <w:tmpl w:val="77D6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E07FC1"/>
    <w:multiLevelType w:val="hybridMultilevel"/>
    <w:tmpl w:val="4B789EB0"/>
    <w:lvl w:ilvl="0" w:tplc="0409000F">
      <w:start w:val="1"/>
      <w:numFmt w:val="decimal"/>
      <w:lvlText w:val="%1."/>
      <w:lvlJc w:val="left"/>
      <w:pPr>
        <w:ind w:left="720" w:hanging="360"/>
      </w:pPr>
    </w:lvl>
    <w:lvl w:ilvl="1" w:tplc="9F32B48E">
      <w:start w:val="1"/>
      <w:numFmt w:val="decimal"/>
      <w:lvlText w:val="%2."/>
      <w:lvlJc w:val="left"/>
      <w:pPr>
        <w:ind w:left="1440" w:hanging="360"/>
      </w:pPr>
      <w:rPr>
        <w:rFonts w:hint="default"/>
        <w:sz w:val="23"/>
      </w:rPr>
    </w:lvl>
    <w:lvl w:ilvl="2" w:tplc="06E8622C">
      <w:start w:val="1"/>
      <w:numFmt w:val="lowerLetter"/>
      <w:lvlText w:val="%3."/>
      <w:lvlJc w:val="left"/>
      <w:pPr>
        <w:ind w:left="2340" w:hanging="360"/>
      </w:pPr>
      <w:rPr>
        <w:rFonts w:hint="default"/>
      </w:rPr>
    </w:lvl>
    <w:lvl w:ilvl="3" w:tplc="5BDEBB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060E56"/>
    <w:multiLevelType w:val="hybridMultilevel"/>
    <w:tmpl w:val="58CE5D78"/>
    <w:lvl w:ilvl="0" w:tplc="0409000F">
      <w:start w:val="1"/>
      <w:numFmt w:val="decimal"/>
      <w:lvlText w:val="%1."/>
      <w:lvlJc w:val="left"/>
      <w:pPr>
        <w:ind w:left="720" w:hanging="360"/>
      </w:pPr>
    </w:lvl>
    <w:lvl w:ilvl="1" w:tplc="9F32B48E">
      <w:start w:val="1"/>
      <w:numFmt w:val="decimal"/>
      <w:lvlText w:val="%2."/>
      <w:lvlJc w:val="left"/>
      <w:pPr>
        <w:ind w:left="1440" w:hanging="360"/>
      </w:pPr>
      <w:rPr>
        <w:rFonts w:hint="default"/>
        <w:sz w:val="23"/>
      </w:rPr>
    </w:lvl>
    <w:lvl w:ilvl="2" w:tplc="06E8622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223B51"/>
    <w:multiLevelType w:val="hybridMultilevel"/>
    <w:tmpl w:val="B882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2D40ED"/>
    <w:multiLevelType w:val="hybridMultilevel"/>
    <w:tmpl w:val="1932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62CB9"/>
    <w:multiLevelType w:val="hybridMultilevel"/>
    <w:tmpl w:val="F86A9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8774B2"/>
    <w:multiLevelType w:val="hybridMultilevel"/>
    <w:tmpl w:val="4B789EB0"/>
    <w:lvl w:ilvl="0" w:tplc="0409000F">
      <w:start w:val="1"/>
      <w:numFmt w:val="decimal"/>
      <w:lvlText w:val="%1."/>
      <w:lvlJc w:val="left"/>
      <w:pPr>
        <w:ind w:left="720" w:hanging="360"/>
      </w:pPr>
    </w:lvl>
    <w:lvl w:ilvl="1" w:tplc="9F32B48E">
      <w:start w:val="1"/>
      <w:numFmt w:val="decimal"/>
      <w:lvlText w:val="%2."/>
      <w:lvlJc w:val="left"/>
      <w:pPr>
        <w:ind w:left="1440" w:hanging="360"/>
      </w:pPr>
      <w:rPr>
        <w:rFonts w:hint="default"/>
        <w:sz w:val="23"/>
      </w:rPr>
    </w:lvl>
    <w:lvl w:ilvl="2" w:tplc="06E8622C">
      <w:start w:val="1"/>
      <w:numFmt w:val="lowerLetter"/>
      <w:lvlText w:val="%3."/>
      <w:lvlJc w:val="left"/>
      <w:pPr>
        <w:ind w:left="2340" w:hanging="360"/>
      </w:pPr>
      <w:rPr>
        <w:rFonts w:hint="default"/>
      </w:rPr>
    </w:lvl>
    <w:lvl w:ilvl="3" w:tplc="5BDEBB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04094C"/>
    <w:multiLevelType w:val="hybridMultilevel"/>
    <w:tmpl w:val="D5D0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2A1B53"/>
    <w:multiLevelType w:val="hybridMultilevel"/>
    <w:tmpl w:val="013EE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906A60"/>
    <w:multiLevelType w:val="hybridMultilevel"/>
    <w:tmpl w:val="745C6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B92565"/>
    <w:multiLevelType w:val="hybridMultilevel"/>
    <w:tmpl w:val="7F3A69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2"/>
  </w:num>
  <w:num w:numId="3">
    <w:abstractNumId w:val="19"/>
  </w:num>
  <w:num w:numId="4">
    <w:abstractNumId w:val="2"/>
  </w:num>
  <w:num w:numId="5">
    <w:abstractNumId w:val="13"/>
  </w:num>
  <w:num w:numId="6">
    <w:abstractNumId w:val="21"/>
  </w:num>
  <w:num w:numId="7">
    <w:abstractNumId w:val="7"/>
  </w:num>
  <w:num w:numId="8">
    <w:abstractNumId w:val="23"/>
  </w:num>
  <w:num w:numId="9">
    <w:abstractNumId w:val="20"/>
  </w:num>
  <w:num w:numId="10">
    <w:abstractNumId w:val="4"/>
  </w:num>
  <w:num w:numId="11">
    <w:abstractNumId w:val="10"/>
  </w:num>
  <w:num w:numId="12">
    <w:abstractNumId w:val="22"/>
  </w:num>
  <w:num w:numId="13">
    <w:abstractNumId w:val="25"/>
  </w:num>
  <w:num w:numId="14">
    <w:abstractNumId w:val="9"/>
  </w:num>
  <w:num w:numId="15">
    <w:abstractNumId w:val="6"/>
  </w:num>
  <w:num w:numId="16">
    <w:abstractNumId w:val="5"/>
  </w:num>
  <w:num w:numId="17">
    <w:abstractNumId w:val="18"/>
  </w:num>
  <w:num w:numId="18">
    <w:abstractNumId w:val="14"/>
  </w:num>
  <w:num w:numId="19">
    <w:abstractNumId w:val="17"/>
  </w:num>
  <w:num w:numId="20">
    <w:abstractNumId w:val="0"/>
  </w:num>
  <w:num w:numId="21">
    <w:abstractNumId w:val="1"/>
  </w:num>
  <w:num w:numId="22">
    <w:abstractNumId w:val="15"/>
  </w:num>
  <w:num w:numId="23">
    <w:abstractNumId w:val="11"/>
  </w:num>
  <w:num w:numId="24">
    <w:abstractNumId w:val="8"/>
  </w:num>
  <w:num w:numId="25">
    <w:abstractNumId w:val="3"/>
  </w:num>
  <w:num w:numId="26">
    <w:abstractNumId w:val="1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37137A"/>
    <w:rsid w:val="00002FA0"/>
    <w:rsid w:val="00006F30"/>
    <w:rsid w:val="00011C80"/>
    <w:rsid w:val="00011D81"/>
    <w:rsid w:val="00011E7E"/>
    <w:rsid w:val="00023F79"/>
    <w:rsid w:val="0002430A"/>
    <w:rsid w:val="0002609B"/>
    <w:rsid w:val="00026E41"/>
    <w:rsid w:val="00027028"/>
    <w:rsid w:val="00030C27"/>
    <w:rsid w:val="0003673D"/>
    <w:rsid w:val="0004015C"/>
    <w:rsid w:val="00044BED"/>
    <w:rsid w:val="00045104"/>
    <w:rsid w:val="000473C6"/>
    <w:rsid w:val="000513D0"/>
    <w:rsid w:val="00055A7F"/>
    <w:rsid w:val="0005736A"/>
    <w:rsid w:val="00057872"/>
    <w:rsid w:val="00060534"/>
    <w:rsid w:val="00061B7E"/>
    <w:rsid w:val="00063DDA"/>
    <w:rsid w:val="000649CE"/>
    <w:rsid w:val="0006510B"/>
    <w:rsid w:val="00066BE5"/>
    <w:rsid w:val="000672E4"/>
    <w:rsid w:val="000675FA"/>
    <w:rsid w:val="0006784E"/>
    <w:rsid w:val="0007595A"/>
    <w:rsid w:val="00080ABA"/>
    <w:rsid w:val="00082F27"/>
    <w:rsid w:val="0008304F"/>
    <w:rsid w:val="00085273"/>
    <w:rsid w:val="00085CB5"/>
    <w:rsid w:val="00087A81"/>
    <w:rsid w:val="00092974"/>
    <w:rsid w:val="00094D59"/>
    <w:rsid w:val="00096A39"/>
    <w:rsid w:val="000A0823"/>
    <w:rsid w:val="000A1015"/>
    <w:rsid w:val="000A12B7"/>
    <w:rsid w:val="000A2269"/>
    <w:rsid w:val="000A3BA9"/>
    <w:rsid w:val="000A4E3D"/>
    <w:rsid w:val="000A743E"/>
    <w:rsid w:val="000A792D"/>
    <w:rsid w:val="000B0618"/>
    <w:rsid w:val="000B2A8C"/>
    <w:rsid w:val="000C08DF"/>
    <w:rsid w:val="000C0958"/>
    <w:rsid w:val="000C3458"/>
    <w:rsid w:val="000C4521"/>
    <w:rsid w:val="000D1996"/>
    <w:rsid w:val="000D619E"/>
    <w:rsid w:val="000D6672"/>
    <w:rsid w:val="000E2E8F"/>
    <w:rsid w:val="000E50A2"/>
    <w:rsid w:val="000E584D"/>
    <w:rsid w:val="000E5F1E"/>
    <w:rsid w:val="000E709A"/>
    <w:rsid w:val="000F0ACD"/>
    <w:rsid w:val="000F20A3"/>
    <w:rsid w:val="000F48F0"/>
    <w:rsid w:val="000F6037"/>
    <w:rsid w:val="000F69F5"/>
    <w:rsid w:val="001027C4"/>
    <w:rsid w:val="00102FFA"/>
    <w:rsid w:val="00105105"/>
    <w:rsid w:val="00110EC5"/>
    <w:rsid w:val="00111721"/>
    <w:rsid w:val="00112509"/>
    <w:rsid w:val="00112E7E"/>
    <w:rsid w:val="001141E7"/>
    <w:rsid w:val="00117261"/>
    <w:rsid w:val="00117E9C"/>
    <w:rsid w:val="00117F16"/>
    <w:rsid w:val="001216C6"/>
    <w:rsid w:val="001216E6"/>
    <w:rsid w:val="00121BD6"/>
    <w:rsid w:val="00130DAF"/>
    <w:rsid w:val="00131480"/>
    <w:rsid w:val="00131D20"/>
    <w:rsid w:val="00134AE7"/>
    <w:rsid w:val="00135250"/>
    <w:rsid w:val="0014344E"/>
    <w:rsid w:val="00143819"/>
    <w:rsid w:val="0014385D"/>
    <w:rsid w:val="00145449"/>
    <w:rsid w:val="001469B2"/>
    <w:rsid w:val="001516D5"/>
    <w:rsid w:val="00153306"/>
    <w:rsid w:val="001535E7"/>
    <w:rsid w:val="00153A14"/>
    <w:rsid w:val="00153C4E"/>
    <w:rsid w:val="001602F7"/>
    <w:rsid w:val="00161C61"/>
    <w:rsid w:val="001635DB"/>
    <w:rsid w:val="00164616"/>
    <w:rsid w:val="00166F3A"/>
    <w:rsid w:val="0017048A"/>
    <w:rsid w:val="00170E7F"/>
    <w:rsid w:val="0017551D"/>
    <w:rsid w:val="0017586C"/>
    <w:rsid w:val="00175E14"/>
    <w:rsid w:val="00175EE1"/>
    <w:rsid w:val="0017761E"/>
    <w:rsid w:val="00181563"/>
    <w:rsid w:val="001861D6"/>
    <w:rsid w:val="00187F11"/>
    <w:rsid w:val="00192257"/>
    <w:rsid w:val="00192DC7"/>
    <w:rsid w:val="001A1525"/>
    <w:rsid w:val="001A3545"/>
    <w:rsid w:val="001B1693"/>
    <w:rsid w:val="001B461D"/>
    <w:rsid w:val="001B5913"/>
    <w:rsid w:val="001B64DE"/>
    <w:rsid w:val="001C27DE"/>
    <w:rsid w:val="001C7497"/>
    <w:rsid w:val="001D0C4B"/>
    <w:rsid w:val="001D2377"/>
    <w:rsid w:val="001D28B8"/>
    <w:rsid w:val="001D4A43"/>
    <w:rsid w:val="001D7FFE"/>
    <w:rsid w:val="001E169E"/>
    <w:rsid w:val="001E308D"/>
    <w:rsid w:val="001E382A"/>
    <w:rsid w:val="001E3A38"/>
    <w:rsid w:val="001E4FA4"/>
    <w:rsid w:val="001E5076"/>
    <w:rsid w:val="001F00F1"/>
    <w:rsid w:val="001F289A"/>
    <w:rsid w:val="001F3B7B"/>
    <w:rsid w:val="001F562E"/>
    <w:rsid w:val="001F581C"/>
    <w:rsid w:val="00201DCA"/>
    <w:rsid w:val="00204E7B"/>
    <w:rsid w:val="0020652B"/>
    <w:rsid w:val="002073B0"/>
    <w:rsid w:val="00207779"/>
    <w:rsid w:val="0021129F"/>
    <w:rsid w:val="00214135"/>
    <w:rsid w:val="002202EF"/>
    <w:rsid w:val="00221CA0"/>
    <w:rsid w:val="00222E0D"/>
    <w:rsid w:val="00222E3C"/>
    <w:rsid w:val="00223224"/>
    <w:rsid w:val="00223A67"/>
    <w:rsid w:val="00223AF8"/>
    <w:rsid w:val="00224173"/>
    <w:rsid w:val="00224DEC"/>
    <w:rsid w:val="00224F30"/>
    <w:rsid w:val="002262D5"/>
    <w:rsid w:val="00230500"/>
    <w:rsid w:val="002307BE"/>
    <w:rsid w:val="0023111F"/>
    <w:rsid w:val="002322EF"/>
    <w:rsid w:val="0023448A"/>
    <w:rsid w:val="00236B2E"/>
    <w:rsid w:val="00236B70"/>
    <w:rsid w:val="00236ED6"/>
    <w:rsid w:val="00244115"/>
    <w:rsid w:val="002449D3"/>
    <w:rsid w:val="0025098B"/>
    <w:rsid w:val="00251E0C"/>
    <w:rsid w:val="00253EBB"/>
    <w:rsid w:val="0025725E"/>
    <w:rsid w:val="00265FE5"/>
    <w:rsid w:val="002662A0"/>
    <w:rsid w:val="0026719A"/>
    <w:rsid w:val="002676C9"/>
    <w:rsid w:val="00267EB1"/>
    <w:rsid w:val="00273671"/>
    <w:rsid w:val="00276AC4"/>
    <w:rsid w:val="002776C7"/>
    <w:rsid w:val="002803FA"/>
    <w:rsid w:val="00280A27"/>
    <w:rsid w:val="00281DAE"/>
    <w:rsid w:val="002836F5"/>
    <w:rsid w:val="00283EDE"/>
    <w:rsid w:val="00284E6D"/>
    <w:rsid w:val="00291092"/>
    <w:rsid w:val="0029227E"/>
    <w:rsid w:val="0029633F"/>
    <w:rsid w:val="002A0FD6"/>
    <w:rsid w:val="002A1F56"/>
    <w:rsid w:val="002A4330"/>
    <w:rsid w:val="002A5741"/>
    <w:rsid w:val="002A68CA"/>
    <w:rsid w:val="002B37AA"/>
    <w:rsid w:val="002B5166"/>
    <w:rsid w:val="002C0626"/>
    <w:rsid w:val="002C0C91"/>
    <w:rsid w:val="002C25C3"/>
    <w:rsid w:val="002C2613"/>
    <w:rsid w:val="002C2794"/>
    <w:rsid w:val="002C4695"/>
    <w:rsid w:val="002C4DEA"/>
    <w:rsid w:val="002C7C16"/>
    <w:rsid w:val="002D11C0"/>
    <w:rsid w:val="002D27ED"/>
    <w:rsid w:val="002D2BA3"/>
    <w:rsid w:val="002D304F"/>
    <w:rsid w:val="002D33D8"/>
    <w:rsid w:val="002D402E"/>
    <w:rsid w:val="002D4611"/>
    <w:rsid w:val="002D679D"/>
    <w:rsid w:val="002E1524"/>
    <w:rsid w:val="002E24F2"/>
    <w:rsid w:val="002E3489"/>
    <w:rsid w:val="002E38D8"/>
    <w:rsid w:val="002E4D42"/>
    <w:rsid w:val="002E6792"/>
    <w:rsid w:val="002E7332"/>
    <w:rsid w:val="002E76A2"/>
    <w:rsid w:val="002E7945"/>
    <w:rsid w:val="002F1834"/>
    <w:rsid w:val="002F29CB"/>
    <w:rsid w:val="002F30A4"/>
    <w:rsid w:val="002F47C0"/>
    <w:rsid w:val="002F4848"/>
    <w:rsid w:val="002F4EDB"/>
    <w:rsid w:val="002F53E6"/>
    <w:rsid w:val="003033C2"/>
    <w:rsid w:val="00304BBE"/>
    <w:rsid w:val="00305FBE"/>
    <w:rsid w:val="00306242"/>
    <w:rsid w:val="00306566"/>
    <w:rsid w:val="00306EF4"/>
    <w:rsid w:val="003076B3"/>
    <w:rsid w:val="003106BB"/>
    <w:rsid w:val="003132BE"/>
    <w:rsid w:val="00314C9A"/>
    <w:rsid w:val="0031644C"/>
    <w:rsid w:val="0031739A"/>
    <w:rsid w:val="00322E15"/>
    <w:rsid w:val="003261C3"/>
    <w:rsid w:val="003321CF"/>
    <w:rsid w:val="00333F08"/>
    <w:rsid w:val="00334570"/>
    <w:rsid w:val="003377B3"/>
    <w:rsid w:val="00340F50"/>
    <w:rsid w:val="003412A0"/>
    <w:rsid w:val="003425FD"/>
    <w:rsid w:val="00342CD4"/>
    <w:rsid w:val="00345033"/>
    <w:rsid w:val="00347381"/>
    <w:rsid w:val="00347515"/>
    <w:rsid w:val="00347C6C"/>
    <w:rsid w:val="003506D1"/>
    <w:rsid w:val="00350898"/>
    <w:rsid w:val="003509EB"/>
    <w:rsid w:val="0035426C"/>
    <w:rsid w:val="003617BA"/>
    <w:rsid w:val="00362436"/>
    <w:rsid w:val="00362F89"/>
    <w:rsid w:val="00364E0A"/>
    <w:rsid w:val="00367BD6"/>
    <w:rsid w:val="00367E8A"/>
    <w:rsid w:val="0037137A"/>
    <w:rsid w:val="00371FF3"/>
    <w:rsid w:val="00372899"/>
    <w:rsid w:val="00375BC0"/>
    <w:rsid w:val="00376A63"/>
    <w:rsid w:val="00377704"/>
    <w:rsid w:val="00377842"/>
    <w:rsid w:val="00381359"/>
    <w:rsid w:val="00381571"/>
    <w:rsid w:val="00383553"/>
    <w:rsid w:val="003902B8"/>
    <w:rsid w:val="003921B8"/>
    <w:rsid w:val="003A14D3"/>
    <w:rsid w:val="003A23F2"/>
    <w:rsid w:val="003A2580"/>
    <w:rsid w:val="003A286F"/>
    <w:rsid w:val="003A3314"/>
    <w:rsid w:val="003A537B"/>
    <w:rsid w:val="003A5D20"/>
    <w:rsid w:val="003B073F"/>
    <w:rsid w:val="003B10F3"/>
    <w:rsid w:val="003B1E08"/>
    <w:rsid w:val="003B2D32"/>
    <w:rsid w:val="003B34D1"/>
    <w:rsid w:val="003B370D"/>
    <w:rsid w:val="003B4637"/>
    <w:rsid w:val="003B57A4"/>
    <w:rsid w:val="003C0B01"/>
    <w:rsid w:val="003C4196"/>
    <w:rsid w:val="003C464F"/>
    <w:rsid w:val="003D0AA5"/>
    <w:rsid w:val="003D12F0"/>
    <w:rsid w:val="003D296A"/>
    <w:rsid w:val="003D5AD1"/>
    <w:rsid w:val="003D6B50"/>
    <w:rsid w:val="003D6CDE"/>
    <w:rsid w:val="003E518C"/>
    <w:rsid w:val="003F1BAF"/>
    <w:rsid w:val="003F213C"/>
    <w:rsid w:val="003F4F5D"/>
    <w:rsid w:val="00400080"/>
    <w:rsid w:val="004011AE"/>
    <w:rsid w:val="00403026"/>
    <w:rsid w:val="004049B7"/>
    <w:rsid w:val="0040752E"/>
    <w:rsid w:val="0040759D"/>
    <w:rsid w:val="00413B58"/>
    <w:rsid w:val="00415F6B"/>
    <w:rsid w:val="0042078B"/>
    <w:rsid w:val="00432506"/>
    <w:rsid w:val="00434E6F"/>
    <w:rsid w:val="00435176"/>
    <w:rsid w:val="004352D7"/>
    <w:rsid w:val="00435FE4"/>
    <w:rsid w:val="00440413"/>
    <w:rsid w:val="00440E3F"/>
    <w:rsid w:val="0044158E"/>
    <w:rsid w:val="00441A5D"/>
    <w:rsid w:val="00443868"/>
    <w:rsid w:val="00443FDB"/>
    <w:rsid w:val="00450F4D"/>
    <w:rsid w:val="004610B8"/>
    <w:rsid w:val="00466655"/>
    <w:rsid w:val="00466C23"/>
    <w:rsid w:val="00466EF1"/>
    <w:rsid w:val="0047561A"/>
    <w:rsid w:val="00482A43"/>
    <w:rsid w:val="00484989"/>
    <w:rsid w:val="00484A35"/>
    <w:rsid w:val="00487BE5"/>
    <w:rsid w:val="00490163"/>
    <w:rsid w:val="004922F5"/>
    <w:rsid w:val="00496917"/>
    <w:rsid w:val="004A1EE7"/>
    <w:rsid w:val="004A1F40"/>
    <w:rsid w:val="004A6030"/>
    <w:rsid w:val="004A7113"/>
    <w:rsid w:val="004A79ED"/>
    <w:rsid w:val="004A7C8E"/>
    <w:rsid w:val="004B3645"/>
    <w:rsid w:val="004B434F"/>
    <w:rsid w:val="004B682E"/>
    <w:rsid w:val="004B6858"/>
    <w:rsid w:val="004C1E10"/>
    <w:rsid w:val="004C3627"/>
    <w:rsid w:val="004C3F36"/>
    <w:rsid w:val="004D3D2E"/>
    <w:rsid w:val="004D7396"/>
    <w:rsid w:val="004E2406"/>
    <w:rsid w:val="004E2D67"/>
    <w:rsid w:val="004E5204"/>
    <w:rsid w:val="004E5A47"/>
    <w:rsid w:val="004E60CD"/>
    <w:rsid w:val="004E66FE"/>
    <w:rsid w:val="004E71FF"/>
    <w:rsid w:val="004E7AE0"/>
    <w:rsid w:val="004F186E"/>
    <w:rsid w:val="004F418C"/>
    <w:rsid w:val="004F500D"/>
    <w:rsid w:val="004F6668"/>
    <w:rsid w:val="00503634"/>
    <w:rsid w:val="005103A0"/>
    <w:rsid w:val="00511979"/>
    <w:rsid w:val="005119BE"/>
    <w:rsid w:val="005177C5"/>
    <w:rsid w:val="005230D3"/>
    <w:rsid w:val="00530B9D"/>
    <w:rsid w:val="005325F9"/>
    <w:rsid w:val="0053275B"/>
    <w:rsid w:val="00532A7F"/>
    <w:rsid w:val="00536DB9"/>
    <w:rsid w:val="00543053"/>
    <w:rsid w:val="00551B5A"/>
    <w:rsid w:val="005556E9"/>
    <w:rsid w:val="005559FC"/>
    <w:rsid w:val="0055646A"/>
    <w:rsid w:val="00562D06"/>
    <w:rsid w:val="00563135"/>
    <w:rsid w:val="005716DC"/>
    <w:rsid w:val="0057297A"/>
    <w:rsid w:val="00572A5A"/>
    <w:rsid w:val="0057774B"/>
    <w:rsid w:val="005847A9"/>
    <w:rsid w:val="00584E72"/>
    <w:rsid w:val="00591737"/>
    <w:rsid w:val="0059227C"/>
    <w:rsid w:val="00595C2B"/>
    <w:rsid w:val="00595FC5"/>
    <w:rsid w:val="005A37A9"/>
    <w:rsid w:val="005A3922"/>
    <w:rsid w:val="005A59CD"/>
    <w:rsid w:val="005A5B82"/>
    <w:rsid w:val="005A6908"/>
    <w:rsid w:val="005A6998"/>
    <w:rsid w:val="005A7B13"/>
    <w:rsid w:val="005A7CCF"/>
    <w:rsid w:val="005A7FCF"/>
    <w:rsid w:val="005B2F23"/>
    <w:rsid w:val="005B5784"/>
    <w:rsid w:val="005B6389"/>
    <w:rsid w:val="005B70F0"/>
    <w:rsid w:val="005C2D57"/>
    <w:rsid w:val="005C3B3A"/>
    <w:rsid w:val="005C40AE"/>
    <w:rsid w:val="005C6FEB"/>
    <w:rsid w:val="005C7858"/>
    <w:rsid w:val="005D2395"/>
    <w:rsid w:val="005D2EE7"/>
    <w:rsid w:val="005D6121"/>
    <w:rsid w:val="005E06C6"/>
    <w:rsid w:val="005E1281"/>
    <w:rsid w:val="005E4DB9"/>
    <w:rsid w:val="005E7089"/>
    <w:rsid w:val="005E738C"/>
    <w:rsid w:val="005F08E0"/>
    <w:rsid w:val="005F2A86"/>
    <w:rsid w:val="005F38BF"/>
    <w:rsid w:val="005F3FAA"/>
    <w:rsid w:val="005F518D"/>
    <w:rsid w:val="00600F54"/>
    <w:rsid w:val="0060145E"/>
    <w:rsid w:val="006016CB"/>
    <w:rsid w:val="0060579E"/>
    <w:rsid w:val="00606CBD"/>
    <w:rsid w:val="0061433F"/>
    <w:rsid w:val="00614A29"/>
    <w:rsid w:val="00616499"/>
    <w:rsid w:val="0062159E"/>
    <w:rsid w:val="0062252A"/>
    <w:rsid w:val="006265E7"/>
    <w:rsid w:val="00626923"/>
    <w:rsid w:val="006273E0"/>
    <w:rsid w:val="00632705"/>
    <w:rsid w:val="00632DA0"/>
    <w:rsid w:val="00641B97"/>
    <w:rsid w:val="00642063"/>
    <w:rsid w:val="00652ED1"/>
    <w:rsid w:val="006547D0"/>
    <w:rsid w:val="006547ED"/>
    <w:rsid w:val="00654D29"/>
    <w:rsid w:val="00663735"/>
    <w:rsid w:val="006639A8"/>
    <w:rsid w:val="00666074"/>
    <w:rsid w:val="00666E59"/>
    <w:rsid w:val="00671A5A"/>
    <w:rsid w:val="00673524"/>
    <w:rsid w:val="00673BFD"/>
    <w:rsid w:val="00673DDC"/>
    <w:rsid w:val="0067448F"/>
    <w:rsid w:val="00677446"/>
    <w:rsid w:val="00681AE7"/>
    <w:rsid w:val="00682729"/>
    <w:rsid w:val="0068482D"/>
    <w:rsid w:val="00685D77"/>
    <w:rsid w:val="006914AE"/>
    <w:rsid w:val="00691AAA"/>
    <w:rsid w:val="00695214"/>
    <w:rsid w:val="006A0CEE"/>
    <w:rsid w:val="006A38D3"/>
    <w:rsid w:val="006B1A63"/>
    <w:rsid w:val="006B3C55"/>
    <w:rsid w:val="006B4960"/>
    <w:rsid w:val="006B589C"/>
    <w:rsid w:val="006B655C"/>
    <w:rsid w:val="006C035D"/>
    <w:rsid w:val="006C1DD9"/>
    <w:rsid w:val="006C230C"/>
    <w:rsid w:val="006C4556"/>
    <w:rsid w:val="006C5E51"/>
    <w:rsid w:val="006D344F"/>
    <w:rsid w:val="006D3473"/>
    <w:rsid w:val="006D75F0"/>
    <w:rsid w:val="006E2352"/>
    <w:rsid w:val="006E2F9F"/>
    <w:rsid w:val="006E7542"/>
    <w:rsid w:val="006F19E0"/>
    <w:rsid w:val="006F1F3E"/>
    <w:rsid w:val="006F6E28"/>
    <w:rsid w:val="006F7390"/>
    <w:rsid w:val="0070066D"/>
    <w:rsid w:val="00701854"/>
    <w:rsid w:val="00702D62"/>
    <w:rsid w:val="00703741"/>
    <w:rsid w:val="00704FD0"/>
    <w:rsid w:val="00707DC8"/>
    <w:rsid w:val="00711A1B"/>
    <w:rsid w:val="00713EF0"/>
    <w:rsid w:val="00714EE3"/>
    <w:rsid w:val="007166B1"/>
    <w:rsid w:val="00720B39"/>
    <w:rsid w:val="00723337"/>
    <w:rsid w:val="00731C7B"/>
    <w:rsid w:val="00732D85"/>
    <w:rsid w:val="00733F4D"/>
    <w:rsid w:val="00736005"/>
    <w:rsid w:val="00737B38"/>
    <w:rsid w:val="007417DA"/>
    <w:rsid w:val="00744ED0"/>
    <w:rsid w:val="00750537"/>
    <w:rsid w:val="007521FE"/>
    <w:rsid w:val="00753B28"/>
    <w:rsid w:val="007540EE"/>
    <w:rsid w:val="00761CE2"/>
    <w:rsid w:val="0076370F"/>
    <w:rsid w:val="00765FCB"/>
    <w:rsid w:val="0076613E"/>
    <w:rsid w:val="0077143D"/>
    <w:rsid w:val="00771D14"/>
    <w:rsid w:val="00772BEE"/>
    <w:rsid w:val="00772C5C"/>
    <w:rsid w:val="00773C3C"/>
    <w:rsid w:val="007741BB"/>
    <w:rsid w:val="0077454D"/>
    <w:rsid w:val="00775B69"/>
    <w:rsid w:val="00776ACC"/>
    <w:rsid w:val="0078004C"/>
    <w:rsid w:val="007836E3"/>
    <w:rsid w:val="0078553A"/>
    <w:rsid w:val="00797924"/>
    <w:rsid w:val="007A06B7"/>
    <w:rsid w:val="007A305B"/>
    <w:rsid w:val="007A5D25"/>
    <w:rsid w:val="007A72DD"/>
    <w:rsid w:val="007B0783"/>
    <w:rsid w:val="007B0C98"/>
    <w:rsid w:val="007B2609"/>
    <w:rsid w:val="007B2766"/>
    <w:rsid w:val="007B2945"/>
    <w:rsid w:val="007C2D36"/>
    <w:rsid w:val="007C37D1"/>
    <w:rsid w:val="007C3AAF"/>
    <w:rsid w:val="007C448C"/>
    <w:rsid w:val="007C4ED0"/>
    <w:rsid w:val="007C7C9D"/>
    <w:rsid w:val="007D28EA"/>
    <w:rsid w:val="007D31B8"/>
    <w:rsid w:val="007D4DEA"/>
    <w:rsid w:val="007D5200"/>
    <w:rsid w:val="007D6D42"/>
    <w:rsid w:val="007E3512"/>
    <w:rsid w:val="007E3ADF"/>
    <w:rsid w:val="007E44EC"/>
    <w:rsid w:val="007E740F"/>
    <w:rsid w:val="007F2375"/>
    <w:rsid w:val="007F2DEE"/>
    <w:rsid w:val="007F3F37"/>
    <w:rsid w:val="007F479A"/>
    <w:rsid w:val="007F4DBF"/>
    <w:rsid w:val="007F5F6F"/>
    <w:rsid w:val="007F70A1"/>
    <w:rsid w:val="00800CDD"/>
    <w:rsid w:val="008034E8"/>
    <w:rsid w:val="00806303"/>
    <w:rsid w:val="008071A7"/>
    <w:rsid w:val="00811B13"/>
    <w:rsid w:val="00812C6A"/>
    <w:rsid w:val="008132E4"/>
    <w:rsid w:val="008151B2"/>
    <w:rsid w:val="00823090"/>
    <w:rsid w:val="00823B8A"/>
    <w:rsid w:val="00823D60"/>
    <w:rsid w:val="00824087"/>
    <w:rsid w:val="008249B4"/>
    <w:rsid w:val="00825A39"/>
    <w:rsid w:val="008303CF"/>
    <w:rsid w:val="00831CDF"/>
    <w:rsid w:val="00832657"/>
    <w:rsid w:val="00835C9C"/>
    <w:rsid w:val="008378FF"/>
    <w:rsid w:val="00842C53"/>
    <w:rsid w:val="008473CF"/>
    <w:rsid w:val="00850252"/>
    <w:rsid w:val="008515D6"/>
    <w:rsid w:val="00854D47"/>
    <w:rsid w:val="0085596C"/>
    <w:rsid w:val="00860A9B"/>
    <w:rsid w:val="008610DF"/>
    <w:rsid w:val="00862759"/>
    <w:rsid w:val="008638B3"/>
    <w:rsid w:val="0086448E"/>
    <w:rsid w:val="008655DE"/>
    <w:rsid w:val="00865B46"/>
    <w:rsid w:val="00866861"/>
    <w:rsid w:val="00867F44"/>
    <w:rsid w:val="00874BCB"/>
    <w:rsid w:val="00884D43"/>
    <w:rsid w:val="00885DBC"/>
    <w:rsid w:val="008928ED"/>
    <w:rsid w:val="00897DCF"/>
    <w:rsid w:val="008A0328"/>
    <w:rsid w:val="008A3872"/>
    <w:rsid w:val="008A6BF7"/>
    <w:rsid w:val="008A6EAD"/>
    <w:rsid w:val="008B078C"/>
    <w:rsid w:val="008B0F7B"/>
    <w:rsid w:val="008B2BE9"/>
    <w:rsid w:val="008B719D"/>
    <w:rsid w:val="008B7FDC"/>
    <w:rsid w:val="008C24EE"/>
    <w:rsid w:val="008C2D5D"/>
    <w:rsid w:val="008C3585"/>
    <w:rsid w:val="008C401B"/>
    <w:rsid w:val="008C5853"/>
    <w:rsid w:val="008D296C"/>
    <w:rsid w:val="008D2ECE"/>
    <w:rsid w:val="008D4D3F"/>
    <w:rsid w:val="008E17BF"/>
    <w:rsid w:val="008E36CC"/>
    <w:rsid w:val="008E600A"/>
    <w:rsid w:val="008E69B3"/>
    <w:rsid w:val="008F3728"/>
    <w:rsid w:val="008F40C9"/>
    <w:rsid w:val="008F41B1"/>
    <w:rsid w:val="008F652A"/>
    <w:rsid w:val="008F67CB"/>
    <w:rsid w:val="009079B2"/>
    <w:rsid w:val="00910AE5"/>
    <w:rsid w:val="0091309F"/>
    <w:rsid w:val="00913AEA"/>
    <w:rsid w:val="00917985"/>
    <w:rsid w:val="00920231"/>
    <w:rsid w:val="0092037B"/>
    <w:rsid w:val="0092056F"/>
    <w:rsid w:val="00925400"/>
    <w:rsid w:val="00926AAC"/>
    <w:rsid w:val="0093103C"/>
    <w:rsid w:val="00937966"/>
    <w:rsid w:val="00940170"/>
    <w:rsid w:val="0094066E"/>
    <w:rsid w:val="009463C2"/>
    <w:rsid w:val="00946C75"/>
    <w:rsid w:val="00946F4A"/>
    <w:rsid w:val="00950E9D"/>
    <w:rsid w:val="00953DEA"/>
    <w:rsid w:val="0095427E"/>
    <w:rsid w:val="00954C6E"/>
    <w:rsid w:val="0096052B"/>
    <w:rsid w:val="00960A68"/>
    <w:rsid w:val="0096164E"/>
    <w:rsid w:val="00961D2C"/>
    <w:rsid w:val="009653A7"/>
    <w:rsid w:val="00967599"/>
    <w:rsid w:val="00967A71"/>
    <w:rsid w:val="009703E8"/>
    <w:rsid w:val="00971993"/>
    <w:rsid w:val="00972E14"/>
    <w:rsid w:val="0097524E"/>
    <w:rsid w:val="00980112"/>
    <w:rsid w:val="00983AD7"/>
    <w:rsid w:val="00984B0A"/>
    <w:rsid w:val="00986069"/>
    <w:rsid w:val="0099110F"/>
    <w:rsid w:val="00993339"/>
    <w:rsid w:val="009A1477"/>
    <w:rsid w:val="009A29B4"/>
    <w:rsid w:val="009A5B92"/>
    <w:rsid w:val="009A6BB0"/>
    <w:rsid w:val="009A6FDC"/>
    <w:rsid w:val="009A7546"/>
    <w:rsid w:val="009A7EBB"/>
    <w:rsid w:val="009B0C07"/>
    <w:rsid w:val="009B12CE"/>
    <w:rsid w:val="009B1A92"/>
    <w:rsid w:val="009B1AB7"/>
    <w:rsid w:val="009B2316"/>
    <w:rsid w:val="009B24B2"/>
    <w:rsid w:val="009B43A1"/>
    <w:rsid w:val="009B72C7"/>
    <w:rsid w:val="009C075B"/>
    <w:rsid w:val="009C084C"/>
    <w:rsid w:val="009C2AD4"/>
    <w:rsid w:val="009C56D6"/>
    <w:rsid w:val="009C6AF4"/>
    <w:rsid w:val="009C7D73"/>
    <w:rsid w:val="009D09B3"/>
    <w:rsid w:val="009D3B7E"/>
    <w:rsid w:val="009D52CA"/>
    <w:rsid w:val="009D5B79"/>
    <w:rsid w:val="009D5F45"/>
    <w:rsid w:val="009E0372"/>
    <w:rsid w:val="009E3239"/>
    <w:rsid w:val="009E5AF1"/>
    <w:rsid w:val="009E5DFD"/>
    <w:rsid w:val="009E7A0C"/>
    <w:rsid w:val="009E7C90"/>
    <w:rsid w:val="009E7DC6"/>
    <w:rsid w:val="009F42C8"/>
    <w:rsid w:val="009F5B60"/>
    <w:rsid w:val="009F7865"/>
    <w:rsid w:val="00A01D95"/>
    <w:rsid w:val="00A056AD"/>
    <w:rsid w:val="00A107C8"/>
    <w:rsid w:val="00A13FE4"/>
    <w:rsid w:val="00A15E0D"/>
    <w:rsid w:val="00A173F5"/>
    <w:rsid w:val="00A203F7"/>
    <w:rsid w:val="00A2374D"/>
    <w:rsid w:val="00A23AB9"/>
    <w:rsid w:val="00A2566F"/>
    <w:rsid w:val="00A265B9"/>
    <w:rsid w:val="00A26866"/>
    <w:rsid w:val="00A33747"/>
    <w:rsid w:val="00A344F5"/>
    <w:rsid w:val="00A42672"/>
    <w:rsid w:val="00A4405F"/>
    <w:rsid w:val="00A44FF0"/>
    <w:rsid w:val="00A45146"/>
    <w:rsid w:val="00A4586F"/>
    <w:rsid w:val="00A5309B"/>
    <w:rsid w:val="00A550E7"/>
    <w:rsid w:val="00A551E6"/>
    <w:rsid w:val="00A572BD"/>
    <w:rsid w:val="00A62A5E"/>
    <w:rsid w:val="00A637FD"/>
    <w:rsid w:val="00A63B7D"/>
    <w:rsid w:val="00A63D9F"/>
    <w:rsid w:val="00A654B4"/>
    <w:rsid w:val="00A660D4"/>
    <w:rsid w:val="00A673A8"/>
    <w:rsid w:val="00A67BC6"/>
    <w:rsid w:val="00A74256"/>
    <w:rsid w:val="00A74484"/>
    <w:rsid w:val="00A753A4"/>
    <w:rsid w:val="00A8334A"/>
    <w:rsid w:val="00A84335"/>
    <w:rsid w:val="00A9016D"/>
    <w:rsid w:val="00A9072F"/>
    <w:rsid w:val="00A9314E"/>
    <w:rsid w:val="00A943BD"/>
    <w:rsid w:val="00A9642F"/>
    <w:rsid w:val="00A97228"/>
    <w:rsid w:val="00AA1CAC"/>
    <w:rsid w:val="00AA23AE"/>
    <w:rsid w:val="00AA3726"/>
    <w:rsid w:val="00AA3DCF"/>
    <w:rsid w:val="00AA6E2C"/>
    <w:rsid w:val="00AA76BE"/>
    <w:rsid w:val="00AB20E1"/>
    <w:rsid w:val="00AB3C50"/>
    <w:rsid w:val="00AB4E1F"/>
    <w:rsid w:val="00AC0AED"/>
    <w:rsid w:val="00AC26E1"/>
    <w:rsid w:val="00AC2C66"/>
    <w:rsid w:val="00AC39C6"/>
    <w:rsid w:val="00AC4C3B"/>
    <w:rsid w:val="00AC5A5B"/>
    <w:rsid w:val="00AC715F"/>
    <w:rsid w:val="00AD04CE"/>
    <w:rsid w:val="00AD3205"/>
    <w:rsid w:val="00AD3216"/>
    <w:rsid w:val="00AD6D90"/>
    <w:rsid w:val="00AE13F3"/>
    <w:rsid w:val="00AE33CC"/>
    <w:rsid w:val="00AE5186"/>
    <w:rsid w:val="00AF597C"/>
    <w:rsid w:val="00B00A5F"/>
    <w:rsid w:val="00B041B3"/>
    <w:rsid w:val="00B04504"/>
    <w:rsid w:val="00B074DA"/>
    <w:rsid w:val="00B10CC0"/>
    <w:rsid w:val="00B11A0D"/>
    <w:rsid w:val="00B1268A"/>
    <w:rsid w:val="00B12745"/>
    <w:rsid w:val="00B22432"/>
    <w:rsid w:val="00B2518A"/>
    <w:rsid w:val="00B275DA"/>
    <w:rsid w:val="00B301AB"/>
    <w:rsid w:val="00B32567"/>
    <w:rsid w:val="00B32AB8"/>
    <w:rsid w:val="00B32B6A"/>
    <w:rsid w:val="00B34A5A"/>
    <w:rsid w:val="00B41180"/>
    <w:rsid w:val="00B415A3"/>
    <w:rsid w:val="00B4226F"/>
    <w:rsid w:val="00B42673"/>
    <w:rsid w:val="00B43006"/>
    <w:rsid w:val="00B46114"/>
    <w:rsid w:val="00B533E2"/>
    <w:rsid w:val="00B56E5A"/>
    <w:rsid w:val="00B57056"/>
    <w:rsid w:val="00B57688"/>
    <w:rsid w:val="00B57995"/>
    <w:rsid w:val="00B616D4"/>
    <w:rsid w:val="00B61A0D"/>
    <w:rsid w:val="00B62A3A"/>
    <w:rsid w:val="00B62F52"/>
    <w:rsid w:val="00B63B13"/>
    <w:rsid w:val="00B64537"/>
    <w:rsid w:val="00B717A5"/>
    <w:rsid w:val="00B81C45"/>
    <w:rsid w:val="00B82874"/>
    <w:rsid w:val="00B82ACA"/>
    <w:rsid w:val="00B85518"/>
    <w:rsid w:val="00B86F5B"/>
    <w:rsid w:val="00B86FB3"/>
    <w:rsid w:val="00B9162A"/>
    <w:rsid w:val="00B94334"/>
    <w:rsid w:val="00B966D0"/>
    <w:rsid w:val="00B97D1A"/>
    <w:rsid w:val="00BA00F0"/>
    <w:rsid w:val="00BA0296"/>
    <w:rsid w:val="00BA0354"/>
    <w:rsid w:val="00BA03C5"/>
    <w:rsid w:val="00BA0DE4"/>
    <w:rsid w:val="00BA118B"/>
    <w:rsid w:val="00BA371C"/>
    <w:rsid w:val="00BA6EAC"/>
    <w:rsid w:val="00BB21C1"/>
    <w:rsid w:val="00BB445A"/>
    <w:rsid w:val="00BB5EAB"/>
    <w:rsid w:val="00BB627B"/>
    <w:rsid w:val="00BB64D9"/>
    <w:rsid w:val="00BB6E3A"/>
    <w:rsid w:val="00BC089F"/>
    <w:rsid w:val="00BC106B"/>
    <w:rsid w:val="00BC4254"/>
    <w:rsid w:val="00BC4E7B"/>
    <w:rsid w:val="00BC63C6"/>
    <w:rsid w:val="00BD023B"/>
    <w:rsid w:val="00BD1264"/>
    <w:rsid w:val="00BD17DF"/>
    <w:rsid w:val="00BD19D2"/>
    <w:rsid w:val="00BD2BB5"/>
    <w:rsid w:val="00BD336A"/>
    <w:rsid w:val="00BD3791"/>
    <w:rsid w:val="00BD3CB7"/>
    <w:rsid w:val="00BD7D4B"/>
    <w:rsid w:val="00BE28FA"/>
    <w:rsid w:val="00BE31C1"/>
    <w:rsid w:val="00BE5E51"/>
    <w:rsid w:val="00BE75D6"/>
    <w:rsid w:val="00BF36A5"/>
    <w:rsid w:val="00BF3BE2"/>
    <w:rsid w:val="00BF4490"/>
    <w:rsid w:val="00BF44FE"/>
    <w:rsid w:val="00BF72DB"/>
    <w:rsid w:val="00C0285B"/>
    <w:rsid w:val="00C07A2D"/>
    <w:rsid w:val="00C10A72"/>
    <w:rsid w:val="00C162F7"/>
    <w:rsid w:val="00C176D6"/>
    <w:rsid w:val="00C2348E"/>
    <w:rsid w:val="00C23B09"/>
    <w:rsid w:val="00C32285"/>
    <w:rsid w:val="00C32E81"/>
    <w:rsid w:val="00C34BDA"/>
    <w:rsid w:val="00C34E1A"/>
    <w:rsid w:val="00C37064"/>
    <w:rsid w:val="00C41DEB"/>
    <w:rsid w:val="00C45AEC"/>
    <w:rsid w:val="00C467BC"/>
    <w:rsid w:val="00C47DE9"/>
    <w:rsid w:val="00C52A8C"/>
    <w:rsid w:val="00C530DA"/>
    <w:rsid w:val="00C5730B"/>
    <w:rsid w:val="00C613FB"/>
    <w:rsid w:val="00C6246C"/>
    <w:rsid w:val="00C62C71"/>
    <w:rsid w:val="00C636BE"/>
    <w:rsid w:val="00C63873"/>
    <w:rsid w:val="00C651C3"/>
    <w:rsid w:val="00C74ED2"/>
    <w:rsid w:val="00C80E26"/>
    <w:rsid w:val="00C81D0B"/>
    <w:rsid w:val="00C83BCC"/>
    <w:rsid w:val="00C84D7F"/>
    <w:rsid w:val="00C867C9"/>
    <w:rsid w:val="00C869D8"/>
    <w:rsid w:val="00C90A1C"/>
    <w:rsid w:val="00C921C7"/>
    <w:rsid w:val="00C96814"/>
    <w:rsid w:val="00C96BBA"/>
    <w:rsid w:val="00C9796F"/>
    <w:rsid w:val="00CA1398"/>
    <w:rsid w:val="00CA29DC"/>
    <w:rsid w:val="00CA34DD"/>
    <w:rsid w:val="00CA4DD6"/>
    <w:rsid w:val="00CA588F"/>
    <w:rsid w:val="00CA709F"/>
    <w:rsid w:val="00CA7704"/>
    <w:rsid w:val="00CB28EF"/>
    <w:rsid w:val="00CB5DC4"/>
    <w:rsid w:val="00CB6A5D"/>
    <w:rsid w:val="00CC1B79"/>
    <w:rsid w:val="00CC21A3"/>
    <w:rsid w:val="00CC5157"/>
    <w:rsid w:val="00CD0F18"/>
    <w:rsid w:val="00CD38FD"/>
    <w:rsid w:val="00CD4772"/>
    <w:rsid w:val="00CD53B1"/>
    <w:rsid w:val="00CD603D"/>
    <w:rsid w:val="00CE6785"/>
    <w:rsid w:val="00CF2A33"/>
    <w:rsid w:val="00CF564F"/>
    <w:rsid w:val="00CF7DB4"/>
    <w:rsid w:val="00D014FE"/>
    <w:rsid w:val="00D01B89"/>
    <w:rsid w:val="00D03FB9"/>
    <w:rsid w:val="00D04497"/>
    <w:rsid w:val="00D045B0"/>
    <w:rsid w:val="00D05D1D"/>
    <w:rsid w:val="00D07717"/>
    <w:rsid w:val="00D11603"/>
    <w:rsid w:val="00D12C7C"/>
    <w:rsid w:val="00D13DCB"/>
    <w:rsid w:val="00D15D31"/>
    <w:rsid w:val="00D2087A"/>
    <w:rsid w:val="00D2092C"/>
    <w:rsid w:val="00D20BD6"/>
    <w:rsid w:val="00D22694"/>
    <w:rsid w:val="00D22C08"/>
    <w:rsid w:val="00D25E87"/>
    <w:rsid w:val="00D2738E"/>
    <w:rsid w:val="00D30AE6"/>
    <w:rsid w:val="00D3105B"/>
    <w:rsid w:val="00D40B2F"/>
    <w:rsid w:val="00D42FC0"/>
    <w:rsid w:val="00D42FD3"/>
    <w:rsid w:val="00D439DB"/>
    <w:rsid w:val="00D47213"/>
    <w:rsid w:val="00D50DC4"/>
    <w:rsid w:val="00D51132"/>
    <w:rsid w:val="00D54F60"/>
    <w:rsid w:val="00D56BC6"/>
    <w:rsid w:val="00D56D4F"/>
    <w:rsid w:val="00D5731B"/>
    <w:rsid w:val="00D615D7"/>
    <w:rsid w:val="00D658D6"/>
    <w:rsid w:val="00D66BEE"/>
    <w:rsid w:val="00D671DD"/>
    <w:rsid w:val="00D707F7"/>
    <w:rsid w:val="00D73395"/>
    <w:rsid w:val="00D75B5F"/>
    <w:rsid w:val="00D75C54"/>
    <w:rsid w:val="00D767A0"/>
    <w:rsid w:val="00D91CDE"/>
    <w:rsid w:val="00D97D6B"/>
    <w:rsid w:val="00DA2026"/>
    <w:rsid w:val="00DA2078"/>
    <w:rsid w:val="00DA6149"/>
    <w:rsid w:val="00DA78A8"/>
    <w:rsid w:val="00DA7FE7"/>
    <w:rsid w:val="00DB2389"/>
    <w:rsid w:val="00DB2DB3"/>
    <w:rsid w:val="00DB5B10"/>
    <w:rsid w:val="00DB63B6"/>
    <w:rsid w:val="00DB650E"/>
    <w:rsid w:val="00DB75EF"/>
    <w:rsid w:val="00DC01CE"/>
    <w:rsid w:val="00DC08A8"/>
    <w:rsid w:val="00DC0C4B"/>
    <w:rsid w:val="00DC2C4F"/>
    <w:rsid w:val="00DC351D"/>
    <w:rsid w:val="00DC40AB"/>
    <w:rsid w:val="00DC44C1"/>
    <w:rsid w:val="00DC4732"/>
    <w:rsid w:val="00DC6166"/>
    <w:rsid w:val="00DC689D"/>
    <w:rsid w:val="00DD5432"/>
    <w:rsid w:val="00DD5512"/>
    <w:rsid w:val="00DD658A"/>
    <w:rsid w:val="00DD72DE"/>
    <w:rsid w:val="00DE50A4"/>
    <w:rsid w:val="00DE5B9E"/>
    <w:rsid w:val="00DE7B81"/>
    <w:rsid w:val="00DF2ACF"/>
    <w:rsid w:val="00DF68F9"/>
    <w:rsid w:val="00DF7948"/>
    <w:rsid w:val="00E0058C"/>
    <w:rsid w:val="00E031B0"/>
    <w:rsid w:val="00E06517"/>
    <w:rsid w:val="00E1020F"/>
    <w:rsid w:val="00E125C4"/>
    <w:rsid w:val="00E1526A"/>
    <w:rsid w:val="00E1582E"/>
    <w:rsid w:val="00E16202"/>
    <w:rsid w:val="00E17D56"/>
    <w:rsid w:val="00E22D6C"/>
    <w:rsid w:val="00E2301F"/>
    <w:rsid w:val="00E23319"/>
    <w:rsid w:val="00E23B2D"/>
    <w:rsid w:val="00E25E1C"/>
    <w:rsid w:val="00E26039"/>
    <w:rsid w:val="00E277C1"/>
    <w:rsid w:val="00E307DE"/>
    <w:rsid w:val="00E31C18"/>
    <w:rsid w:val="00E35C5F"/>
    <w:rsid w:val="00E371F7"/>
    <w:rsid w:val="00E41C26"/>
    <w:rsid w:val="00E42C93"/>
    <w:rsid w:val="00E47A2D"/>
    <w:rsid w:val="00E51678"/>
    <w:rsid w:val="00E53A1C"/>
    <w:rsid w:val="00E53B58"/>
    <w:rsid w:val="00E60949"/>
    <w:rsid w:val="00E631CB"/>
    <w:rsid w:val="00E64271"/>
    <w:rsid w:val="00E644CC"/>
    <w:rsid w:val="00E678A0"/>
    <w:rsid w:val="00E72F5E"/>
    <w:rsid w:val="00E759D2"/>
    <w:rsid w:val="00E777D5"/>
    <w:rsid w:val="00E8703D"/>
    <w:rsid w:val="00E87DF7"/>
    <w:rsid w:val="00E90E87"/>
    <w:rsid w:val="00E9165F"/>
    <w:rsid w:val="00E91C24"/>
    <w:rsid w:val="00E9296E"/>
    <w:rsid w:val="00E92E37"/>
    <w:rsid w:val="00E956E8"/>
    <w:rsid w:val="00EA2914"/>
    <w:rsid w:val="00EB016A"/>
    <w:rsid w:val="00EB5522"/>
    <w:rsid w:val="00EB5FA6"/>
    <w:rsid w:val="00EB6663"/>
    <w:rsid w:val="00EB7257"/>
    <w:rsid w:val="00EB7322"/>
    <w:rsid w:val="00EC23C9"/>
    <w:rsid w:val="00EC4FBC"/>
    <w:rsid w:val="00EC55C8"/>
    <w:rsid w:val="00EC58E2"/>
    <w:rsid w:val="00ED1507"/>
    <w:rsid w:val="00ED389B"/>
    <w:rsid w:val="00ED4980"/>
    <w:rsid w:val="00ED5EA6"/>
    <w:rsid w:val="00EE58A7"/>
    <w:rsid w:val="00EE5EEA"/>
    <w:rsid w:val="00EE7E28"/>
    <w:rsid w:val="00EF07DA"/>
    <w:rsid w:val="00EF18AE"/>
    <w:rsid w:val="00EF2E69"/>
    <w:rsid w:val="00EF5D96"/>
    <w:rsid w:val="00EF639B"/>
    <w:rsid w:val="00EF6695"/>
    <w:rsid w:val="00EF693F"/>
    <w:rsid w:val="00EF73AF"/>
    <w:rsid w:val="00EF7D17"/>
    <w:rsid w:val="00F0421D"/>
    <w:rsid w:val="00F05D71"/>
    <w:rsid w:val="00F1138F"/>
    <w:rsid w:val="00F120B1"/>
    <w:rsid w:val="00F12D5D"/>
    <w:rsid w:val="00F22A69"/>
    <w:rsid w:val="00F254AF"/>
    <w:rsid w:val="00F33214"/>
    <w:rsid w:val="00F351AA"/>
    <w:rsid w:val="00F40BF1"/>
    <w:rsid w:val="00F45778"/>
    <w:rsid w:val="00F45E92"/>
    <w:rsid w:val="00F47DFF"/>
    <w:rsid w:val="00F503C7"/>
    <w:rsid w:val="00F5063D"/>
    <w:rsid w:val="00F50D42"/>
    <w:rsid w:val="00F5654F"/>
    <w:rsid w:val="00F57B30"/>
    <w:rsid w:val="00F6144A"/>
    <w:rsid w:val="00F65EAE"/>
    <w:rsid w:val="00F711C8"/>
    <w:rsid w:val="00F71361"/>
    <w:rsid w:val="00F72247"/>
    <w:rsid w:val="00F7235B"/>
    <w:rsid w:val="00F72E15"/>
    <w:rsid w:val="00F74798"/>
    <w:rsid w:val="00F749A2"/>
    <w:rsid w:val="00F74F41"/>
    <w:rsid w:val="00F76687"/>
    <w:rsid w:val="00F80449"/>
    <w:rsid w:val="00F80982"/>
    <w:rsid w:val="00F80F77"/>
    <w:rsid w:val="00F83C13"/>
    <w:rsid w:val="00F863D3"/>
    <w:rsid w:val="00F9019A"/>
    <w:rsid w:val="00F90A9B"/>
    <w:rsid w:val="00F913E6"/>
    <w:rsid w:val="00F95536"/>
    <w:rsid w:val="00F9614E"/>
    <w:rsid w:val="00FA056D"/>
    <w:rsid w:val="00FA11BB"/>
    <w:rsid w:val="00FA1355"/>
    <w:rsid w:val="00FA5DB8"/>
    <w:rsid w:val="00FB704D"/>
    <w:rsid w:val="00FB7A64"/>
    <w:rsid w:val="00FC040B"/>
    <w:rsid w:val="00FC07A6"/>
    <w:rsid w:val="00FC1D91"/>
    <w:rsid w:val="00FC663B"/>
    <w:rsid w:val="00FC74B9"/>
    <w:rsid w:val="00FC7507"/>
    <w:rsid w:val="00FD1299"/>
    <w:rsid w:val="00FD5DEC"/>
    <w:rsid w:val="00FD70CD"/>
    <w:rsid w:val="00FD78D0"/>
    <w:rsid w:val="00FE115F"/>
    <w:rsid w:val="00FE4FA7"/>
    <w:rsid w:val="00FE5B8D"/>
    <w:rsid w:val="00FE6200"/>
    <w:rsid w:val="00FE6EDF"/>
    <w:rsid w:val="00FE6F0A"/>
    <w:rsid w:val="00FF3AC2"/>
    <w:rsid w:val="00FF6A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5427E"/>
    <w:pPr>
      <w:suppressAutoHyphens/>
      <w:spacing w:after="0" w:line="100" w:lineRule="atLeas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rsid w:val="0095427E"/>
    <w:rPr>
      <w:rFonts w:ascii="Times New Roman" w:eastAsia="Times New Roman" w:hAnsi="Times New Roman" w:cs="Times New Roman"/>
      <w:sz w:val="24"/>
      <w:szCs w:val="24"/>
      <w:lang w:val="en-US" w:eastAsia="en-US"/>
    </w:rPr>
  </w:style>
  <w:style w:type="character" w:styleId="PageNumber">
    <w:name w:val="page number"/>
    <w:basedOn w:val="DefaultParagraphFont"/>
    <w:rsid w:val="0095427E"/>
  </w:style>
  <w:style w:type="character" w:customStyle="1" w:styleId="HeaderChar">
    <w:name w:val="Header Char"/>
    <w:basedOn w:val="DefaultParagraphFont"/>
    <w:rsid w:val="0095427E"/>
    <w:rPr>
      <w:rFonts w:ascii="Times New Roman" w:eastAsia="Times New Roman" w:hAnsi="Times New Roman" w:cs="Times New Roman"/>
      <w:sz w:val="24"/>
      <w:szCs w:val="24"/>
    </w:rPr>
  </w:style>
  <w:style w:type="character" w:styleId="PlaceholderText">
    <w:name w:val="Placeholder Text"/>
    <w:basedOn w:val="DefaultParagraphFont"/>
    <w:rsid w:val="0095427E"/>
    <w:rPr>
      <w:color w:val="808080"/>
    </w:rPr>
  </w:style>
  <w:style w:type="character" w:customStyle="1" w:styleId="InternetLink">
    <w:name w:val="Internet Link"/>
    <w:basedOn w:val="DefaultParagraphFont"/>
    <w:rsid w:val="0095427E"/>
    <w:rPr>
      <w:color w:val="0563C1"/>
      <w:u w:val="single"/>
    </w:rPr>
  </w:style>
  <w:style w:type="character" w:customStyle="1" w:styleId="ListLabel1">
    <w:name w:val="ListLabel 1"/>
    <w:rsid w:val="0095427E"/>
    <w:rPr>
      <w:b w:val="0"/>
    </w:rPr>
  </w:style>
  <w:style w:type="character" w:customStyle="1" w:styleId="ListLabel2">
    <w:name w:val="ListLabel 2"/>
    <w:rsid w:val="0095427E"/>
    <w:rPr>
      <w:color w:val="FF0000"/>
    </w:rPr>
  </w:style>
  <w:style w:type="character" w:customStyle="1" w:styleId="ListLabel3">
    <w:name w:val="ListLabel 3"/>
    <w:rsid w:val="0095427E"/>
    <w:rPr>
      <w:sz w:val="22"/>
      <w:szCs w:val="22"/>
    </w:rPr>
  </w:style>
  <w:style w:type="character" w:customStyle="1" w:styleId="ListLabel4">
    <w:name w:val="ListLabel 4"/>
    <w:rsid w:val="0095427E"/>
    <w:rPr>
      <w:rFonts w:cs="Courier New"/>
    </w:rPr>
  </w:style>
  <w:style w:type="character" w:customStyle="1" w:styleId="ListLabel5">
    <w:name w:val="ListLabel 5"/>
    <w:rsid w:val="0095427E"/>
    <w:rPr>
      <w:rFonts w:cs="Times New Roman"/>
      <w:sz w:val="22"/>
      <w:szCs w:val="22"/>
    </w:rPr>
  </w:style>
  <w:style w:type="character" w:customStyle="1" w:styleId="ListLabel6">
    <w:name w:val="ListLabel 6"/>
    <w:rsid w:val="0095427E"/>
    <w:rPr>
      <w:color w:val="00000A"/>
    </w:rPr>
  </w:style>
  <w:style w:type="paragraph" w:customStyle="1" w:styleId="Heading">
    <w:name w:val="Heading"/>
    <w:basedOn w:val="Normal"/>
    <w:next w:val="TextBody"/>
    <w:rsid w:val="0095427E"/>
    <w:pPr>
      <w:keepNext/>
      <w:spacing w:before="240" w:after="120"/>
    </w:pPr>
    <w:rPr>
      <w:rFonts w:ascii="Arial" w:eastAsia="Droid Sans Fallback" w:hAnsi="Arial" w:cs="Lohit Hindi"/>
      <w:sz w:val="28"/>
      <w:szCs w:val="28"/>
    </w:rPr>
  </w:style>
  <w:style w:type="paragraph" w:customStyle="1" w:styleId="TextBody">
    <w:name w:val="Text Body"/>
    <w:basedOn w:val="Normal"/>
    <w:rsid w:val="0095427E"/>
    <w:pPr>
      <w:spacing w:after="120"/>
    </w:pPr>
  </w:style>
  <w:style w:type="paragraph" w:styleId="List">
    <w:name w:val="List"/>
    <w:basedOn w:val="TextBody"/>
    <w:rsid w:val="0095427E"/>
    <w:rPr>
      <w:rFonts w:cs="Lohit Hindi"/>
    </w:rPr>
  </w:style>
  <w:style w:type="paragraph" w:styleId="Caption">
    <w:name w:val="caption"/>
    <w:basedOn w:val="Normal"/>
    <w:rsid w:val="0095427E"/>
    <w:pPr>
      <w:suppressLineNumbers/>
      <w:spacing w:before="120" w:after="120"/>
    </w:pPr>
    <w:rPr>
      <w:rFonts w:cs="Lohit Hindi"/>
      <w:i/>
      <w:iCs/>
    </w:rPr>
  </w:style>
  <w:style w:type="paragraph" w:customStyle="1" w:styleId="Index">
    <w:name w:val="Index"/>
    <w:basedOn w:val="Normal"/>
    <w:rsid w:val="0095427E"/>
    <w:pPr>
      <w:suppressLineNumbers/>
    </w:pPr>
    <w:rPr>
      <w:rFonts w:cs="Lohit Hindi"/>
    </w:rPr>
  </w:style>
  <w:style w:type="paragraph" w:styleId="Footer">
    <w:name w:val="footer"/>
    <w:basedOn w:val="Normal"/>
    <w:rsid w:val="0095427E"/>
    <w:pPr>
      <w:tabs>
        <w:tab w:val="center" w:pos="4320"/>
        <w:tab w:val="right" w:pos="8640"/>
      </w:tabs>
    </w:pPr>
  </w:style>
  <w:style w:type="paragraph" w:styleId="ListParagraph">
    <w:name w:val="List Paragraph"/>
    <w:basedOn w:val="Normal"/>
    <w:uiPriority w:val="34"/>
    <w:qFormat/>
    <w:rsid w:val="0095427E"/>
    <w:pPr>
      <w:spacing w:after="200" w:line="276" w:lineRule="auto"/>
      <w:ind w:left="720"/>
      <w:contextualSpacing/>
    </w:pPr>
    <w:rPr>
      <w:rFonts w:ascii="Calibri" w:eastAsia="Calibri" w:hAnsi="Calibri"/>
      <w:sz w:val="22"/>
      <w:szCs w:val="22"/>
    </w:rPr>
  </w:style>
  <w:style w:type="paragraph" w:customStyle="1" w:styleId="Default">
    <w:name w:val="Default"/>
    <w:rsid w:val="0095427E"/>
    <w:pPr>
      <w:suppressAutoHyphens/>
      <w:spacing w:after="0" w:line="100" w:lineRule="atLeast"/>
    </w:pPr>
    <w:rPr>
      <w:rFonts w:ascii="Times New Roman" w:eastAsia="Times New Roman" w:hAnsi="Times New Roman" w:cs="Times New Roman"/>
      <w:color w:val="000000"/>
      <w:sz w:val="24"/>
      <w:szCs w:val="24"/>
    </w:rPr>
  </w:style>
  <w:style w:type="paragraph" w:styleId="Header">
    <w:name w:val="header"/>
    <w:basedOn w:val="Normal"/>
    <w:rsid w:val="0095427E"/>
    <w:pPr>
      <w:tabs>
        <w:tab w:val="center" w:pos="4680"/>
        <w:tab w:val="right" w:pos="9360"/>
      </w:tabs>
    </w:pPr>
  </w:style>
  <w:style w:type="paragraph" w:styleId="NormalWeb">
    <w:name w:val="Normal (Web)"/>
    <w:basedOn w:val="Normal"/>
    <w:uiPriority w:val="99"/>
    <w:rsid w:val="0095427E"/>
    <w:pPr>
      <w:spacing w:before="28" w:after="28"/>
    </w:pPr>
  </w:style>
  <w:style w:type="table" w:styleId="TableGrid">
    <w:name w:val="Table Grid"/>
    <w:basedOn w:val="TableNormal"/>
    <w:uiPriority w:val="39"/>
    <w:rsid w:val="009F5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70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294259">
      <w:bodyDiv w:val="1"/>
      <w:marLeft w:val="0"/>
      <w:marRight w:val="0"/>
      <w:marTop w:val="0"/>
      <w:marBottom w:val="0"/>
      <w:divBdr>
        <w:top w:val="none" w:sz="0" w:space="0" w:color="auto"/>
        <w:left w:val="none" w:sz="0" w:space="0" w:color="auto"/>
        <w:bottom w:val="none" w:sz="0" w:space="0" w:color="auto"/>
        <w:right w:val="none" w:sz="0" w:space="0" w:color="auto"/>
      </w:divBdr>
    </w:div>
    <w:div w:id="147941801">
      <w:bodyDiv w:val="1"/>
      <w:marLeft w:val="0"/>
      <w:marRight w:val="0"/>
      <w:marTop w:val="0"/>
      <w:marBottom w:val="0"/>
      <w:divBdr>
        <w:top w:val="none" w:sz="0" w:space="0" w:color="auto"/>
        <w:left w:val="none" w:sz="0" w:space="0" w:color="auto"/>
        <w:bottom w:val="none" w:sz="0" w:space="0" w:color="auto"/>
        <w:right w:val="none" w:sz="0" w:space="0" w:color="auto"/>
      </w:divBdr>
    </w:div>
    <w:div w:id="307128658">
      <w:bodyDiv w:val="1"/>
      <w:marLeft w:val="0"/>
      <w:marRight w:val="0"/>
      <w:marTop w:val="0"/>
      <w:marBottom w:val="0"/>
      <w:divBdr>
        <w:top w:val="none" w:sz="0" w:space="0" w:color="auto"/>
        <w:left w:val="none" w:sz="0" w:space="0" w:color="auto"/>
        <w:bottom w:val="none" w:sz="0" w:space="0" w:color="auto"/>
        <w:right w:val="none" w:sz="0" w:space="0" w:color="auto"/>
      </w:divBdr>
    </w:div>
    <w:div w:id="335763983">
      <w:bodyDiv w:val="1"/>
      <w:marLeft w:val="0"/>
      <w:marRight w:val="0"/>
      <w:marTop w:val="0"/>
      <w:marBottom w:val="0"/>
      <w:divBdr>
        <w:top w:val="none" w:sz="0" w:space="0" w:color="auto"/>
        <w:left w:val="none" w:sz="0" w:space="0" w:color="auto"/>
        <w:bottom w:val="none" w:sz="0" w:space="0" w:color="auto"/>
        <w:right w:val="none" w:sz="0" w:space="0" w:color="auto"/>
      </w:divBdr>
    </w:div>
    <w:div w:id="545531455">
      <w:bodyDiv w:val="1"/>
      <w:marLeft w:val="0"/>
      <w:marRight w:val="0"/>
      <w:marTop w:val="0"/>
      <w:marBottom w:val="0"/>
      <w:divBdr>
        <w:top w:val="none" w:sz="0" w:space="0" w:color="auto"/>
        <w:left w:val="none" w:sz="0" w:space="0" w:color="auto"/>
        <w:bottom w:val="none" w:sz="0" w:space="0" w:color="auto"/>
        <w:right w:val="none" w:sz="0" w:space="0" w:color="auto"/>
      </w:divBdr>
    </w:div>
    <w:div w:id="584874915">
      <w:bodyDiv w:val="1"/>
      <w:marLeft w:val="0"/>
      <w:marRight w:val="0"/>
      <w:marTop w:val="0"/>
      <w:marBottom w:val="0"/>
      <w:divBdr>
        <w:top w:val="none" w:sz="0" w:space="0" w:color="auto"/>
        <w:left w:val="none" w:sz="0" w:space="0" w:color="auto"/>
        <w:bottom w:val="none" w:sz="0" w:space="0" w:color="auto"/>
        <w:right w:val="none" w:sz="0" w:space="0" w:color="auto"/>
      </w:divBdr>
    </w:div>
    <w:div w:id="585119156">
      <w:bodyDiv w:val="1"/>
      <w:marLeft w:val="0"/>
      <w:marRight w:val="0"/>
      <w:marTop w:val="0"/>
      <w:marBottom w:val="0"/>
      <w:divBdr>
        <w:top w:val="none" w:sz="0" w:space="0" w:color="auto"/>
        <w:left w:val="none" w:sz="0" w:space="0" w:color="auto"/>
        <w:bottom w:val="none" w:sz="0" w:space="0" w:color="auto"/>
        <w:right w:val="none" w:sz="0" w:space="0" w:color="auto"/>
      </w:divBdr>
    </w:div>
    <w:div w:id="683822065">
      <w:bodyDiv w:val="1"/>
      <w:marLeft w:val="0"/>
      <w:marRight w:val="0"/>
      <w:marTop w:val="0"/>
      <w:marBottom w:val="0"/>
      <w:divBdr>
        <w:top w:val="none" w:sz="0" w:space="0" w:color="auto"/>
        <w:left w:val="none" w:sz="0" w:space="0" w:color="auto"/>
        <w:bottom w:val="none" w:sz="0" w:space="0" w:color="auto"/>
        <w:right w:val="none" w:sz="0" w:space="0" w:color="auto"/>
      </w:divBdr>
    </w:div>
    <w:div w:id="688407585">
      <w:bodyDiv w:val="1"/>
      <w:marLeft w:val="0"/>
      <w:marRight w:val="0"/>
      <w:marTop w:val="0"/>
      <w:marBottom w:val="0"/>
      <w:divBdr>
        <w:top w:val="none" w:sz="0" w:space="0" w:color="auto"/>
        <w:left w:val="none" w:sz="0" w:space="0" w:color="auto"/>
        <w:bottom w:val="none" w:sz="0" w:space="0" w:color="auto"/>
        <w:right w:val="none" w:sz="0" w:space="0" w:color="auto"/>
      </w:divBdr>
    </w:div>
    <w:div w:id="704134487">
      <w:bodyDiv w:val="1"/>
      <w:marLeft w:val="0"/>
      <w:marRight w:val="0"/>
      <w:marTop w:val="0"/>
      <w:marBottom w:val="0"/>
      <w:divBdr>
        <w:top w:val="none" w:sz="0" w:space="0" w:color="auto"/>
        <w:left w:val="none" w:sz="0" w:space="0" w:color="auto"/>
        <w:bottom w:val="none" w:sz="0" w:space="0" w:color="auto"/>
        <w:right w:val="none" w:sz="0" w:space="0" w:color="auto"/>
      </w:divBdr>
    </w:div>
    <w:div w:id="989482441">
      <w:bodyDiv w:val="1"/>
      <w:marLeft w:val="0"/>
      <w:marRight w:val="0"/>
      <w:marTop w:val="0"/>
      <w:marBottom w:val="0"/>
      <w:divBdr>
        <w:top w:val="none" w:sz="0" w:space="0" w:color="auto"/>
        <w:left w:val="none" w:sz="0" w:space="0" w:color="auto"/>
        <w:bottom w:val="none" w:sz="0" w:space="0" w:color="auto"/>
        <w:right w:val="none" w:sz="0" w:space="0" w:color="auto"/>
      </w:divBdr>
    </w:div>
    <w:div w:id="1039938238">
      <w:bodyDiv w:val="1"/>
      <w:marLeft w:val="0"/>
      <w:marRight w:val="0"/>
      <w:marTop w:val="0"/>
      <w:marBottom w:val="0"/>
      <w:divBdr>
        <w:top w:val="none" w:sz="0" w:space="0" w:color="auto"/>
        <w:left w:val="none" w:sz="0" w:space="0" w:color="auto"/>
        <w:bottom w:val="none" w:sz="0" w:space="0" w:color="auto"/>
        <w:right w:val="none" w:sz="0" w:space="0" w:color="auto"/>
      </w:divBdr>
    </w:div>
    <w:div w:id="1086806586">
      <w:bodyDiv w:val="1"/>
      <w:marLeft w:val="0"/>
      <w:marRight w:val="0"/>
      <w:marTop w:val="0"/>
      <w:marBottom w:val="0"/>
      <w:divBdr>
        <w:top w:val="none" w:sz="0" w:space="0" w:color="auto"/>
        <w:left w:val="none" w:sz="0" w:space="0" w:color="auto"/>
        <w:bottom w:val="none" w:sz="0" w:space="0" w:color="auto"/>
        <w:right w:val="none" w:sz="0" w:space="0" w:color="auto"/>
      </w:divBdr>
    </w:div>
    <w:div w:id="1177695979">
      <w:bodyDiv w:val="1"/>
      <w:marLeft w:val="0"/>
      <w:marRight w:val="0"/>
      <w:marTop w:val="0"/>
      <w:marBottom w:val="0"/>
      <w:divBdr>
        <w:top w:val="none" w:sz="0" w:space="0" w:color="auto"/>
        <w:left w:val="none" w:sz="0" w:space="0" w:color="auto"/>
        <w:bottom w:val="none" w:sz="0" w:space="0" w:color="auto"/>
        <w:right w:val="none" w:sz="0" w:space="0" w:color="auto"/>
      </w:divBdr>
    </w:div>
    <w:div w:id="1189300155">
      <w:bodyDiv w:val="1"/>
      <w:marLeft w:val="0"/>
      <w:marRight w:val="0"/>
      <w:marTop w:val="0"/>
      <w:marBottom w:val="0"/>
      <w:divBdr>
        <w:top w:val="none" w:sz="0" w:space="0" w:color="auto"/>
        <w:left w:val="none" w:sz="0" w:space="0" w:color="auto"/>
        <w:bottom w:val="none" w:sz="0" w:space="0" w:color="auto"/>
        <w:right w:val="none" w:sz="0" w:space="0" w:color="auto"/>
      </w:divBdr>
    </w:div>
    <w:div w:id="1224489877">
      <w:bodyDiv w:val="1"/>
      <w:marLeft w:val="0"/>
      <w:marRight w:val="0"/>
      <w:marTop w:val="0"/>
      <w:marBottom w:val="0"/>
      <w:divBdr>
        <w:top w:val="none" w:sz="0" w:space="0" w:color="auto"/>
        <w:left w:val="none" w:sz="0" w:space="0" w:color="auto"/>
        <w:bottom w:val="none" w:sz="0" w:space="0" w:color="auto"/>
        <w:right w:val="none" w:sz="0" w:space="0" w:color="auto"/>
      </w:divBdr>
    </w:div>
    <w:div w:id="1292446197">
      <w:bodyDiv w:val="1"/>
      <w:marLeft w:val="0"/>
      <w:marRight w:val="0"/>
      <w:marTop w:val="0"/>
      <w:marBottom w:val="0"/>
      <w:divBdr>
        <w:top w:val="none" w:sz="0" w:space="0" w:color="auto"/>
        <w:left w:val="none" w:sz="0" w:space="0" w:color="auto"/>
        <w:bottom w:val="none" w:sz="0" w:space="0" w:color="auto"/>
        <w:right w:val="none" w:sz="0" w:space="0" w:color="auto"/>
      </w:divBdr>
    </w:div>
    <w:div w:id="1295525094">
      <w:bodyDiv w:val="1"/>
      <w:marLeft w:val="0"/>
      <w:marRight w:val="0"/>
      <w:marTop w:val="0"/>
      <w:marBottom w:val="0"/>
      <w:divBdr>
        <w:top w:val="none" w:sz="0" w:space="0" w:color="auto"/>
        <w:left w:val="none" w:sz="0" w:space="0" w:color="auto"/>
        <w:bottom w:val="none" w:sz="0" w:space="0" w:color="auto"/>
        <w:right w:val="none" w:sz="0" w:space="0" w:color="auto"/>
      </w:divBdr>
    </w:div>
    <w:div w:id="1471021288">
      <w:bodyDiv w:val="1"/>
      <w:marLeft w:val="0"/>
      <w:marRight w:val="0"/>
      <w:marTop w:val="0"/>
      <w:marBottom w:val="0"/>
      <w:divBdr>
        <w:top w:val="none" w:sz="0" w:space="0" w:color="auto"/>
        <w:left w:val="none" w:sz="0" w:space="0" w:color="auto"/>
        <w:bottom w:val="none" w:sz="0" w:space="0" w:color="auto"/>
        <w:right w:val="none" w:sz="0" w:space="0" w:color="auto"/>
      </w:divBdr>
    </w:div>
    <w:div w:id="1519126692">
      <w:bodyDiv w:val="1"/>
      <w:marLeft w:val="0"/>
      <w:marRight w:val="0"/>
      <w:marTop w:val="0"/>
      <w:marBottom w:val="0"/>
      <w:divBdr>
        <w:top w:val="none" w:sz="0" w:space="0" w:color="auto"/>
        <w:left w:val="none" w:sz="0" w:space="0" w:color="auto"/>
        <w:bottom w:val="none" w:sz="0" w:space="0" w:color="auto"/>
        <w:right w:val="none" w:sz="0" w:space="0" w:color="auto"/>
      </w:divBdr>
    </w:div>
    <w:div w:id="1678464048">
      <w:bodyDiv w:val="1"/>
      <w:marLeft w:val="0"/>
      <w:marRight w:val="0"/>
      <w:marTop w:val="0"/>
      <w:marBottom w:val="0"/>
      <w:divBdr>
        <w:top w:val="none" w:sz="0" w:space="0" w:color="auto"/>
        <w:left w:val="none" w:sz="0" w:space="0" w:color="auto"/>
        <w:bottom w:val="none" w:sz="0" w:space="0" w:color="auto"/>
        <w:right w:val="none" w:sz="0" w:space="0" w:color="auto"/>
      </w:divBdr>
    </w:div>
    <w:div w:id="1817336910">
      <w:bodyDiv w:val="1"/>
      <w:marLeft w:val="0"/>
      <w:marRight w:val="0"/>
      <w:marTop w:val="0"/>
      <w:marBottom w:val="0"/>
      <w:divBdr>
        <w:top w:val="none" w:sz="0" w:space="0" w:color="auto"/>
        <w:left w:val="none" w:sz="0" w:space="0" w:color="auto"/>
        <w:bottom w:val="none" w:sz="0" w:space="0" w:color="auto"/>
        <w:right w:val="none" w:sz="0" w:space="0" w:color="auto"/>
      </w:divBdr>
    </w:div>
    <w:div w:id="1983074887">
      <w:bodyDiv w:val="1"/>
      <w:marLeft w:val="0"/>
      <w:marRight w:val="0"/>
      <w:marTop w:val="0"/>
      <w:marBottom w:val="0"/>
      <w:divBdr>
        <w:top w:val="none" w:sz="0" w:space="0" w:color="auto"/>
        <w:left w:val="none" w:sz="0" w:space="0" w:color="auto"/>
        <w:bottom w:val="none" w:sz="0" w:space="0" w:color="auto"/>
        <w:right w:val="none" w:sz="0" w:space="0" w:color="auto"/>
      </w:divBdr>
    </w:div>
    <w:div w:id="2000956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wmf"/><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w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971</TotalTime>
  <Pages>29</Pages>
  <Words>6330</Words>
  <Characters>36085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mahesh huddar</dc:creator>
  <cp:lastModifiedBy>manu</cp:lastModifiedBy>
  <cp:revision>357</cp:revision>
  <cp:lastPrinted>2013-10-17T10:21:00Z</cp:lastPrinted>
  <dcterms:created xsi:type="dcterms:W3CDTF">2013-10-15T16:17:00Z</dcterms:created>
  <dcterms:modified xsi:type="dcterms:W3CDTF">2018-10-13T05:25:00Z</dcterms:modified>
</cp:coreProperties>
</file>